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3" w:rsidRPr="00E10FB6" w:rsidRDefault="00125913" w:rsidP="00125913">
      <w:pPr>
        <w:pBdr>
          <w:top w:val="nil"/>
          <w:left w:val="nil"/>
          <w:bottom w:val="nil"/>
          <w:right w:val="nil"/>
          <w:between w:val="nil"/>
        </w:pBdr>
        <w:shd w:val="clear" w:color="auto" w:fill="FFFFFF" w:themeFill="background1"/>
        <w:ind w:left="4394" w:right="306"/>
        <w:jc w:val="center"/>
        <w:rPr>
          <w:sz w:val="28"/>
          <w:szCs w:val="28"/>
        </w:rPr>
      </w:pPr>
      <w:r w:rsidRPr="00E10FB6">
        <w:rPr>
          <w:sz w:val="28"/>
          <w:szCs w:val="28"/>
        </w:rPr>
        <w:t>ЗАТВЕРДЖЕНО</w:t>
      </w:r>
    </w:p>
    <w:p w:rsidR="00125913" w:rsidRPr="00E10FB6" w:rsidRDefault="00125913" w:rsidP="00125913">
      <w:pPr>
        <w:pBdr>
          <w:top w:val="nil"/>
          <w:left w:val="nil"/>
          <w:bottom w:val="nil"/>
          <w:right w:val="nil"/>
          <w:between w:val="nil"/>
        </w:pBdr>
        <w:shd w:val="clear" w:color="auto" w:fill="FFFFFF" w:themeFill="background1"/>
        <w:tabs>
          <w:tab w:val="left" w:pos="6146"/>
          <w:tab w:val="left" w:pos="7551"/>
          <w:tab w:val="left" w:pos="9353"/>
        </w:tabs>
        <w:ind w:left="4394" w:right="306"/>
        <w:jc w:val="center"/>
        <w:rPr>
          <w:sz w:val="28"/>
          <w:szCs w:val="28"/>
        </w:rPr>
      </w:pPr>
      <w:r w:rsidRPr="00E10FB6">
        <w:rPr>
          <w:sz w:val="28"/>
          <w:szCs w:val="28"/>
        </w:rPr>
        <w:t xml:space="preserve">постановою Кабінету Міністрів України від </w:t>
      </w:r>
      <w:r w:rsidRPr="00E10FB6">
        <w:rPr>
          <w:sz w:val="28"/>
          <w:szCs w:val="28"/>
          <w:u w:val="single"/>
        </w:rPr>
        <w:t xml:space="preserve"> </w:t>
      </w:r>
      <w:r w:rsidRPr="00E10FB6">
        <w:rPr>
          <w:sz w:val="28"/>
          <w:szCs w:val="28"/>
          <w:u w:val="single"/>
        </w:rPr>
        <w:tab/>
        <w:t xml:space="preserve">  </w:t>
      </w:r>
      <w:r w:rsidR="00D745DD" w:rsidRPr="00E10FB6">
        <w:rPr>
          <w:sz w:val="28"/>
          <w:szCs w:val="28"/>
        </w:rPr>
        <w:t>2022 р. № ______</w:t>
      </w:r>
    </w:p>
    <w:p w:rsidR="00125913" w:rsidRPr="00E10FB6" w:rsidRDefault="00125913" w:rsidP="00125913">
      <w:pPr>
        <w:pBdr>
          <w:top w:val="nil"/>
          <w:left w:val="nil"/>
          <w:bottom w:val="nil"/>
          <w:right w:val="nil"/>
          <w:between w:val="nil"/>
        </w:pBdr>
        <w:shd w:val="clear" w:color="auto" w:fill="FFFFFF" w:themeFill="background1"/>
        <w:spacing w:before="10"/>
        <w:rPr>
          <w:sz w:val="15"/>
          <w:szCs w:val="15"/>
        </w:rPr>
      </w:pPr>
    </w:p>
    <w:p w:rsidR="00D745DD" w:rsidRPr="00E10FB6" w:rsidRDefault="00D745DD" w:rsidP="00125913">
      <w:pPr>
        <w:keepNext/>
        <w:keepLines/>
        <w:shd w:val="clear" w:color="auto" w:fill="FFFFFF" w:themeFill="background1"/>
        <w:spacing w:before="120" w:after="240"/>
        <w:jc w:val="center"/>
        <w:rPr>
          <w:sz w:val="28"/>
          <w:szCs w:val="28"/>
        </w:rPr>
      </w:pPr>
    </w:p>
    <w:p w:rsidR="00125913" w:rsidRPr="008378C2" w:rsidRDefault="00125913" w:rsidP="00D745DD">
      <w:pPr>
        <w:keepNext/>
        <w:keepLines/>
        <w:shd w:val="clear" w:color="auto" w:fill="FFFFFF" w:themeFill="background1"/>
        <w:jc w:val="center"/>
        <w:rPr>
          <w:sz w:val="28"/>
          <w:szCs w:val="28"/>
        </w:rPr>
      </w:pPr>
      <w:r w:rsidRPr="008378C2">
        <w:rPr>
          <w:sz w:val="28"/>
          <w:szCs w:val="28"/>
        </w:rPr>
        <w:t>ЗМІНИ,</w:t>
      </w:r>
    </w:p>
    <w:p w:rsidR="00125913" w:rsidRPr="008378C2" w:rsidRDefault="00125913" w:rsidP="00D745DD">
      <w:pPr>
        <w:shd w:val="clear" w:color="auto" w:fill="FFFFFF" w:themeFill="background1"/>
        <w:jc w:val="center"/>
        <w:rPr>
          <w:sz w:val="28"/>
          <w:szCs w:val="28"/>
        </w:rPr>
      </w:pPr>
      <w:r w:rsidRPr="008378C2">
        <w:rPr>
          <w:sz w:val="28"/>
          <w:szCs w:val="28"/>
        </w:rPr>
        <w:t>що вносяться до порядків, затверджених постановами Кабінету Міністрів України від 29 грудня 2010 р. № 1246 і від 11 грудня 2019 р. № 1165</w:t>
      </w:r>
    </w:p>
    <w:p w:rsidR="00125913" w:rsidRPr="008378C2" w:rsidRDefault="00125913" w:rsidP="00125913">
      <w:pPr>
        <w:keepNext/>
        <w:keepLines/>
        <w:shd w:val="clear" w:color="auto" w:fill="FFFFFF" w:themeFill="background1"/>
        <w:spacing w:before="120" w:after="240"/>
        <w:jc w:val="center"/>
        <w:rPr>
          <w:sz w:val="28"/>
          <w:szCs w:val="28"/>
        </w:rPr>
      </w:pPr>
    </w:p>
    <w:p w:rsidR="00125913" w:rsidRPr="008378C2" w:rsidRDefault="00125913" w:rsidP="00125913">
      <w:pPr>
        <w:shd w:val="clear" w:color="auto" w:fill="FFFFFF" w:themeFill="background1"/>
        <w:spacing w:before="120"/>
        <w:ind w:firstLine="567"/>
        <w:jc w:val="both"/>
        <w:rPr>
          <w:sz w:val="28"/>
          <w:szCs w:val="28"/>
        </w:rPr>
      </w:pPr>
      <w:r w:rsidRPr="008378C2">
        <w:rPr>
          <w:sz w:val="28"/>
          <w:szCs w:val="28"/>
        </w:rPr>
        <w:t xml:space="preserve">1. Пункт 3 </w:t>
      </w:r>
      <w:r w:rsidRPr="008378C2">
        <w:rPr>
          <w:rStyle w:val="rvts23"/>
          <w:bCs/>
          <w:sz w:val="28"/>
          <w:szCs w:val="28"/>
          <w:shd w:val="clear" w:color="auto" w:fill="FFFFFF"/>
        </w:rPr>
        <w:t>Порядку ведення Єдиного реєстру податкових накладних,</w:t>
      </w:r>
      <w:r w:rsidRPr="008378C2">
        <w:rPr>
          <w:sz w:val="28"/>
          <w:szCs w:val="28"/>
        </w:rPr>
        <w:t xml:space="preserve"> затвердженого постановою Кабінету Міністрів України від 29 грудня 2010 р. </w:t>
      </w:r>
      <w:r w:rsidR="00342C19" w:rsidRPr="008378C2">
        <w:rPr>
          <w:sz w:val="28"/>
          <w:szCs w:val="28"/>
        </w:rPr>
        <w:br/>
      </w:r>
      <w:r w:rsidRPr="008378C2">
        <w:rPr>
          <w:sz w:val="28"/>
          <w:szCs w:val="28"/>
        </w:rPr>
        <w:t>№ 1246 доповнити абзац</w:t>
      </w:r>
      <w:r w:rsidR="008A3274">
        <w:rPr>
          <w:sz w:val="28"/>
          <w:szCs w:val="28"/>
        </w:rPr>
        <w:t>ами</w:t>
      </w:r>
      <w:r w:rsidRPr="008378C2">
        <w:rPr>
          <w:sz w:val="28"/>
          <w:szCs w:val="28"/>
        </w:rPr>
        <w:t xml:space="preserve"> </w:t>
      </w:r>
      <w:bookmarkStart w:id="0" w:name="_GoBack"/>
      <w:bookmarkEnd w:id="0"/>
      <w:r w:rsidRPr="008378C2">
        <w:rPr>
          <w:sz w:val="28"/>
          <w:szCs w:val="28"/>
        </w:rPr>
        <w:t xml:space="preserve">такого змісту: </w:t>
      </w:r>
    </w:p>
    <w:p w:rsidR="00C757C2" w:rsidRPr="00C757C2" w:rsidRDefault="00125913" w:rsidP="00C757C2">
      <w:pPr>
        <w:shd w:val="clear" w:color="auto" w:fill="FFFFFF" w:themeFill="background1"/>
        <w:ind w:firstLine="567"/>
        <w:jc w:val="both"/>
        <w:rPr>
          <w:sz w:val="28"/>
          <w:szCs w:val="28"/>
        </w:rPr>
      </w:pPr>
      <w:r w:rsidRPr="008378C2">
        <w:rPr>
          <w:sz w:val="28"/>
          <w:szCs w:val="28"/>
        </w:rPr>
        <w:t>«</w:t>
      </w:r>
      <w:r w:rsidR="00C757C2" w:rsidRPr="00C757C2">
        <w:rPr>
          <w:sz w:val="28"/>
          <w:szCs w:val="28"/>
        </w:rPr>
        <w:t>Операційний день, на який припадає граничний строк реєстрації податкових накладних та/або розрахунків коригування, триває з 0:00 хвилин до 24:00.</w:t>
      </w:r>
    </w:p>
    <w:p w:rsidR="00C757C2" w:rsidRPr="00C757C2" w:rsidRDefault="00C757C2" w:rsidP="00C757C2">
      <w:pPr>
        <w:shd w:val="clear" w:color="auto" w:fill="FFFFFF" w:themeFill="background1"/>
        <w:ind w:firstLine="567"/>
        <w:jc w:val="both"/>
        <w:rPr>
          <w:sz w:val="28"/>
          <w:szCs w:val="28"/>
        </w:rPr>
      </w:pPr>
      <w:r w:rsidRPr="00C757C2">
        <w:rPr>
          <w:sz w:val="28"/>
          <w:szCs w:val="28"/>
        </w:rPr>
        <w:t>Квитанція про прийняття або неприйняття або зупинення реєстрації щодо податкових накладних/розрахунків коригування, поданих для реєстрації в Реєстрі протягом операційного дня, на який припадає граничний строк реєстрації податкових накладних та/або розрахунків коригування, може бути надіслана платнику податку протягом наступного операційного дня.</w:t>
      </w:r>
    </w:p>
    <w:p w:rsidR="00125913" w:rsidRPr="008378C2" w:rsidRDefault="00C757C2" w:rsidP="00C757C2">
      <w:pPr>
        <w:shd w:val="clear" w:color="auto" w:fill="FFFFFF" w:themeFill="background1"/>
        <w:ind w:firstLine="567"/>
        <w:jc w:val="both"/>
        <w:rPr>
          <w:sz w:val="28"/>
          <w:szCs w:val="28"/>
        </w:rPr>
      </w:pPr>
      <w:r w:rsidRPr="00C757C2">
        <w:rPr>
          <w:sz w:val="28"/>
          <w:szCs w:val="28"/>
        </w:rPr>
        <w:t>Якщо протягом наступного операційного дня після операційного дня, на який припадає граничний строк реєстрації податкових накладних та/або розрахунків коригування не надіслано квитанції про прийняття або неприйняття, або зупинення реєстрації податкової накладної / розрахунку коригування, така податкова накладна вважається зареєстрованою в Єдиному реєстрі податкових накладних.</w:t>
      </w:r>
      <w:r w:rsidR="00125913" w:rsidRPr="008378C2">
        <w:rPr>
          <w:sz w:val="28"/>
          <w:szCs w:val="28"/>
        </w:rPr>
        <w:t>».</w:t>
      </w:r>
    </w:p>
    <w:p w:rsidR="00125913" w:rsidRPr="008378C2" w:rsidRDefault="00125913" w:rsidP="00125913">
      <w:pPr>
        <w:shd w:val="clear" w:color="auto" w:fill="FFFFFF" w:themeFill="background1"/>
        <w:spacing w:before="120"/>
        <w:ind w:firstLine="567"/>
        <w:jc w:val="both"/>
        <w:rPr>
          <w:sz w:val="28"/>
          <w:szCs w:val="28"/>
        </w:rPr>
      </w:pPr>
    </w:p>
    <w:p w:rsidR="00125913" w:rsidRPr="008378C2" w:rsidRDefault="00125913" w:rsidP="00125913">
      <w:pPr>
        <w:pBdr>
          <w:top w:val="nil"/>
          <w:left w:val="nil"/>
          <w:bottom w:val="nil"/>
          <w:right w:val="nil"/>
          <w:between w:val="nil"/>
        </w:pBdr>
        <w:shd w:val="clear" w:color="auto" w:fill="FFFFFF" w:themeFill="background1"/>
        <w:ind w:left="171" w:firstLine="396"/>
        <w:jc w:val="both"/>
        <w:rPr>
          <w:sz w:val="28"/>
          <w:szCs w:val="28"/>
        </w:rPr>
      </w:pPr>
      <w:r w:rsidRPr="008378C2">
        <w:rPr>
          <w:sz w:val="28"/>
          <w:szCs w:val="28"/>
        </w:rPr>
        <w:t>2. У Порядку зупинення реєстрації податкової накладної / розрахунку коригування в Єдиному реєстрі податкових накладних,</w:t>
      </w:r>
      <w:r w:rsidRPr="008378C2">
        <w:t xml:space="preserve"> </w:t>
      </w:r>
      <w:r w:rsidRPr="008378C2">
        <w:rPr>
          <w:sz w:val="28"/>
          <w:szCs w:val="28"/>
        </w:rPr>
        <w:t>затвердженому постановою Кабінету Міністрів України від 11 грудня 2019 р. № 1165:</w:t>
      </w:r>
    </w:p>
    <w:p w:rsidR="00125913" w:rsidRPr="008378C2" w:rsidRDefault="00125913" w:rsidP="00125913">
      <w:pPr>
        <w:pBdr>
          <w:top w:val="nil"/>
          <w:left w:val="nil"/>
          <w:bottom w:val="nil"/>
          <w:right w:val="nil"/>
          <w:between w:val="nil"/>
        </w:pBdr>
        <w:shd w:val="clear" w:color="auto" w:fill="FFFFFF" w:themeFill="background1"/>
        <w:ind w:left="171" w:firstLine="396"/>
        <w:jc w:val="both"/>
        <w:rPr>
          <w:sz w:val="28"/>
          <w:szCs w:val="28"/>
        </w:rPr>
      </w:pPr>
    </w:p>
    <w:p w:rsidR="00125913" w:rsidRPr="00B63F69" w:rsidRDefault="00125913" w:rsidP="00125913">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B63F69">
        <w:rPr>
          <w:sz w:val="28"/>
          <w:szCs w:val="28"/>
        </w:rPr>
        <w:t xml:space="preserve">1) у пункті 3: </w:t>
      </w:r>
    </w:p>
    <w:p w:rsidR="00125913" w:rsidRPr="00B63F69" w:rsidRDefault="00125913" w:rsidP="00125913">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B63F69">
        <w:rPr>
          <w:sz w:val="28"/>
          <w:szCs w:val="28"/>
        </w:rPr>
        <w:t>в абзаці першому після слів «неплатника податку» доповнити словами «</w:t>
      </w:r>
      <w:r w:rsidR="008A3274" w:rsidRPr="008A3274">
        <w:rPr>
          <w:sz w:val="28"/>
          <w:szCs w:val="28"/>
        </w:rPr>
        <w:t>за виключенням розрахунку коригування визначеного підпунктом 7 пункту 3 цього Порядку</w:t>
      </w:r>
      <w:r w:rsidRPr="00B63F69">
        <w:rPr>
          <w:sz w:val="28"/>
          <w:szCs w:val="28"/>
        </w:rPr>
        <w:t>»;</w:t>
      </w:r>
    </w:p>
    <w:p w:rsidR="00125913" w:rsidRPr="00B63F69" w:rsidRDefault="00125913" w:rsidP="00125913">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B63F69">
        <w:rPr>
          <w:sz w:val="28"/>
          <w:szCs w:val="28"/>
        </w:rPr>
        <w:t>доповнити підпункт</w:t>
      </w:r>
      <w:r w:rsidR="008378C2" w:rsidRPr="00B63F69">
        <w:rPr>
          <w:sz w:val="28"/>
          <w:szCs w:val="28"/>
        </w:rPr>
        <w:t>ом</w:t>
      </w:r>
      <w:r w:rsidRPr="00B63F69">
        <w:rPr>
          <w:sz w:val="28"/>
          <w:szCs w:val="28"/>
        </w:rPr>
        <w:t xml:space="preserve"> 6</w:t>
      </w:r>
      <w:r w:rsidR="008378C2" w:rsidRPr="00B63F69">
        <w:rPr>
          <w:sz w:val="28"/>
          <w:szCs w:val="28"/>
        </w:rPr>
        <w:t xml:space="preserve"> </w:t>
      </w:r>
      <w:r w:rsidRPr="00B63F69">
        <w:rPr>
          <w:sz w:val="28"/>
          <w:szCs w:val="28"/>
        </w:rPr>
        <w:t>такого змісту:</w:t>
      </w:r>
    </w:p>
    <w:p w:rsidR="008378C2" w:rsidRPr="00B63F69" w:rsidRDefault="00125913" w:rsidP="008378C2">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B63F69">
        <w:rPr>
          <w:sz w:val="28"/>
          <w:szCs w:val="28"/>
        </w:rPr>
        <w:t>«</w:t>
      </w:r>
      <w:r w:rsidR="008A3274" w:rsidRPr="008A3274">
        <w:rPr>
          <w:sz w:val="28"/>
          <w:szCs w:val="28"/>
        </w:rPr>
        <w:t>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r w:rsidR="008A3274" w:rsidRPr="008A3274">
        <w:rPr>
          <w:sz w:val="28"/>
          <w:szCs w:val="28"/>
        </w:rPr>
        <w:t>»</w:t>
      </w:r>
    </w:p>
    <w:p w:rsidR="008378C2" w:rsidRPr="00B63F69" w:rsidRDefault="008378C2" w:rsidP="008378C2">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B63F69">
        <w:rPr>
          <w:sz w:val="28"/>
          <w:szCs w:val="28"/>
        </w:rPr>
        <w:lastRenderedPageBreak/>
        <w:t>доповнити підпунктом 7 такого змісту:</w:t>
      </w:r>
    </w:p>
    <w:p w:rsidR="008A3274" w:rsidRPr="008A3274" w:rsidRDefault="00F46E83" w:rsidP="008A3274">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B63F69">
        <w:rPr>
          <w:sz w:val="28"/>
          <w:szCs w:val="28"/>
        </w:rPr>
        <w:t>«</w:t>
      </w:r>
      <w:r w:rsidR="008A3274" w:rsidRPr="008A3274">
        <w:rPr>
          <w:sz w:val="28"/>
          <w:szCs w:val="28"/>
        </w:rPr>
        <w:t>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125913" w:rsidRPr="00E10FB6" w:rsidRDefault="008A3274" w:rsidP="008A3274">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8A3274">
        <w:rPr>
          <w:sz w:val="28"/>
          <w:szCs w:val="28"/>
        </w:rPr>
        <w:t>Обсяг операцій у поточному місяці, зазначених у зареєстрованих в Реєстрі податкових накладних / розрахунках коригування відповідно до підпунктів 6 та 7 цього пункту, з урахуванням обсягу операцій у поданій для реєстрації в Реєстрі податковій накладній/розрахунку коригування не перевищує 500 тис. гривень.</w:t>
      </w:r>
      <w:r w:rsidR="00125913" w:rsidRPr="00E10FB6">
        <w:rPr>
          <w:sz w:val="28"/>
          <w:szCs w:val="28"/>
        </w:rPr>
        <w:t>»;</w:t>
      </w:r>
    </w:p>
    <w:p w:rsidR="008378C2" w:rsidRDefault="008378C2" w:rsidP="00125913">
      <w:pPr>
        <w:shd w:val="clear" w:color="auto" w:fill="FFFFFF" w:themeFill="background1"/>
        <w:ind w:firstLine="567"/>
        <w:jc w:val="both"/>
        <w:rPr>
          <w:sz w:val="28"/>
          <w:szCs w:val="28"/>
        </w:rPr>
      </w:pPr>
    </w:p>
    <w:p w:rsidR="008378C2" w:rsidRDefault="008378C2" w:rsidP="00125913">
      <w:pPr>
        <w:shd w:val="clear" w:color="auto" w:fill="FFFFFF" w:themeFill="background1"/>
        <w:ind w:firstLine="567"/>
        <w:jc w:val="both"/>
        <w:rPr>
          <w:sz w:val="28"/>
          <w:szCs w:val="28"/>
        </w:rPr>
      </w:pPr>
      <w:r>
        <w:rPr>
          <w:sz w:val="28"/>
          <w:szCs w:val="28"/>
        </w:rPr>
        <w:t>2</w:t>
      </w:r>
      <w:r w:rsidR="00125913" w:rsidRPr="00E10FB6">
        <w:rPr>
          <w:sz w:val="28"/>
          <w:szCs w:val="28"/>
        </w:rPr>
        <w:t xml:space="preserve">) </w:t>
      </w:r>
      <w:r>
        <w:rPr>
          <w:sz w:val="28"/>
          <w:szCs w:val="28"/>
        </w:rPr>
        <w:t>пункт</w:t>
      </w:r>
      <w:r w:rsidR="00125913" w:rsidRPr="00E10FB6">
        <w:rPr>
          <w:sz w:val="28"/>
          <w:szCs w:val="28"/>
        </w:rPr>
        <w:t xml:space="preserve"> 6</w:t>
      </w:r>
      <w:r>
        <w:rPr>
          <w:sz w:val="28"/>
          <w:szCs w:val="28"/>
        </w:rPr>
        <w:t xml:space="preserve"> </w:t>
      </w:r>
      <w:r w:rsidRPr="00E10FB6">
        <w:rPr>
          <w:sz w:val="28"/>
          <w:szCs w:val="28"/>
        </w:rPr>
        <w:t>викласти в такій редакції:</w:t>
      </w:r>
    </w:p>
    <w:p w:rsidR="008378C2" w:rsidRPr="008378C2" w:rsidRDefault="0052038A" w:rsidP="008378C2">
      <w:pPr>
        <w:shd w:val="clear" w:color="auto" w:fill="FFFFFF" w:themeFill="background1"/>
        <w:ind w:firstLine="567"/>
        <w:jc w:val="both"/>
        <w:rPr>
          <w:sz w:val="28"/>
          <w:szCs w:val="28"/>
        </w:rPr>
      </w:pPr>
      <w:r w:rsidRPr="00E10FB6">
        <w:rPr>
          <w:sz w:val="28"/>
          <w:szCs w:val="28"/>
        </w:rPr>
        <w:t xml:space="preserve"> </w:t>
      </w:r>
      <w:r w:rsidR="00125913" w:rsidRPr="00E10FB6">
        <w:rPr>
          <w:sz w:val="28"/>
          <w:szCs w:val="28"/>
        </w:rPr>
        <w:t>«</w:t>
      </w:r>
      <w:r w:rsidR="008378C2" w:rsidRPr="008378C2">
        <w:rPr>
          <w:sz w:val="28"/>
          <w:szCs w:val="28"/>
        </w:rPr>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rsidR="008378C2" w:rsidRPr="008378C2" w:rsidRDefault="008378C2" w:rsidP="008378C2">
      <w:pPr>
        <w:shd w:val="clear" w:color="auto" w:fill="FFFFFF" w:themeFill="background1"/>
        <w:ind w:firstLine="567"/>
        <w:jc w:val="both"/>
        <w:rPr>
          <w:sz w:val="28"/>
          <w:szCs w:val="28"/>
        </w:rPr>
      </w:pPr>
      <w:r w:rsidRPr="008378C2">
        <w:rPr>
          <w:sz w:val="28"/>
          <w:szCs w:val="28"/>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8378C2" w:rsidRPr="008378C2" w:rsidRDefault="008378C2" w:rsidP="008378C2">
      <w:pPr>
        <w:shd w:val="clear" w:color="auto" w:fill="FFFFFF" w:themeFill="background1"/>
        <w:ind w:firstLine="567"/>
        <w:jc w:val="both"/>
        <w:rPr>
          <w:sz w:val="28"/>
          <w:szCs w:val="28"/>
        </w:rPr>
      </w:pPr>
      <w:r w:rsidRPr="008378C2">
        <w:rPr>
          <w:sz w:val="28"/>
          <w:szCs w:val="28"/>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8378C2" w:rsidRPr="008378C2" w:rsidRDefault="008378C2" w:rsidP="008378C2">
      <w:pPr>
        <w:shd w:val="clear" w:color="auto" w:fill="FFFFFF" w:themeFill="background1"/>
        <w:ind w:firstLine="567"/>
        <w:jc w:val="both"/>
        <w:rPr>
          <w:sz w:val="28"/>
          <w:szCs w:val="28"/>
        </w:rPr>
      </w:pPr>
      <w:r w:rsidRPr="008378C2">
        <w:rPr>
          <w:sz w:val="28"/>
          <w:szCs w:val="28"/>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(додаток 4).</w:t>
      </w:r>
    </w:p>
    <w:p w:rsidR="008378C2" w:rsidRPr="008378C2" w:rsidRDefault="008378C2" w:rsidP="008378C2">
      <w:pPr>
        <w:shd w:val="clear" w:color="auto" w:fill="FFFFFF" w:themeFill="background1"/>
        <w:ind w:firstLine="567"/>
        <w:jc w:val="both"/>
        <w:rPr>
          <w:sz w:val="28"/>
          <w:szCs w:val="28"/>
        </w:rPr>
      </w:pPr>
      <w:r w:rsidRPr="008378C2">
        <w:rPr>
          <w:sz w:val="28"/>
          <w:szCs w:val="28"/>
        </w:rPr>
        <w:t>У рішенні зазначається підстава та інформація, за якою встановлено відповідність платника податку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 xml:space="preserve">У разі відповідності платника податку критеріям ризиковості платника податку згідно з пунктом 8 додатку 1 цього Порядку,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w:t>
      </w:r>
    </w:p>
    <w:p w:rsidR="008378C2" w:rsidRPr="008378C2" w:rsidRDefault="008378C2" w:rsidP="008378C2">
      <w:pPr>
        <w:shd w:val="clear" w:color="auto" w:fill="FFFFFF" w:themeFill="background1"/>
        <w:ind w:firstLine="567"/>
        <w:jc w:val="both"/>
        <w:rPr>
          <w:sz w:val="28"/>
          <w:szCs w:val="28"/>
        </w:rPr>
      </w:pPr>
      <w:r w:rsidRPr="008378C2">
        <w:rPr>
          <w:sz w:val="28"/>
          <w:szCs w:val="28"/>
        </w:rPr>
        <w:t xml:space="preserve">У разі отримання рішення про відповідність критеріям ризиковості </w:t>
      </w:r>
      <w:r w:rsidRPr="008378C2">
        <w:rPr>
          <w:sz w:val="28"/>
          <w:szCs w:val="28"/>
        </w:rPr>
        <w:lastRenderedPageBreak/>
        <w:t>платника податку, платник податку має право подати на розгляд комісії 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У разі виявлення обставин та/або отримання інформації, визначених абзацом сьомим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8378C2" w:rsidRPr="008378C2" w:rsidRDefault="008378C2" w:rsidP="008378C2">
      <w:pPr>
        <w:shd w:val="clear" w:color="auto" w:fill="FFFFFF" w:themeFill="background1"/>
        <w:ind w:firstLine="567"/>
        <w:jc w:val="both"/>
        <w:rPr>
          <w:sz w:val="28"/>
          <w:szCs w:val="28"/>
        </w:rPr>
      </w:pPr>
      <w:r w:rsidRPr="008378C2">
        <w:rPr>
          <w:sz w:val="28"/>
          <w:szCs w:val="28"/>
        </w:rPr>
        <w:t>Інформація та копії документів подаються платником податку до ДПС в електронній формі засобами електронного зв’язку з урахуванням вимог Законів України “Про електронні документи та електронний документообіг”, “Про електронні довірчі послуги” та Порядку обміну електронними документами з контролюючими органами, затвердженого Мінфіном.</w:t>
      </w:r>
    </w:p>
    <w:p w:rsidR="008378C2" w:rsidRPr="008378C2" w:rsidRDefault="008378C2" w:rsidP="008378C2">
      <w:pPr>
        <w:shd w:val="clear" w:color="auto" w:fill="FFFFFF" w:themeFill="background1"/>
        <w:ind w:firstLine="567"/>
        <w:jc w:val="both"/>
        <w:rPr>
          <w:sz w:val="28"/>
          <w:szCs w:val="28"/>
        </w:rPr>
      </w:pPr>
      <w:r w:rsidRPr="008378C2">
        <w:rPr>
          <w:sz w:val="28"/>
          <w:szCs w:val="28"/>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8378C2" w:rsidRPr="008378C2" w:rsidRDefault="008378C2" w:rsidP="008378C2">
      <w:pPr>
        <w:shd w:val="clear" w:color="auto" w:fill="FFFFFF" w:themeFill="background1"/>
        <w:ind w:firstLine="567"/>
        <w:jc w:val="both"/>
        <w:rPr>
          <w:sz w:val="28"/>
          <w:szCs w:val="28"/>
        </w:rPr>
      </w:pPr>
      <w:r w:rsidRPr="008378C2">
        <w:rPr>
          <w:sz w:val="28"/>
          <w:szCs w:val="28"/>
        </w:rPr>
        <w:t>договори, зокрема зовнішньоекономічні контракти, з додатками до них;</w:t>
      </w:r>
    </w:p>
    <w:p w:rsidR="008378C2" w:rsidRPr="008378C2" w:rsidRDefault="008378C2" w:rsidP="008378C2">
      <w:pPr>
        <w:shd w:val="clear" w:color="auto" w:fill="FFFFFF" w:themeFill="background1"/>
        <w:ind w:firstLine="567"/>
        <w:jc w:val="both"/>
        <w:rPr>
          <w:sz w:val="28"/>
          <w:szCs w:val="28"/>
        </w:rPr>
      </w:pPr>
      <w:r w:rsidRPr="008378C2">
        <w:rPr>
          <w:sz w:val="28"/>
          <w:szCs w:val="28"/>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8378C2" w:rsidRPr="008378C2" w:rsidRDefault="008378C2" w:rsidP="008378C2">
      <w:pPr>
        <w:shd w:val="clear" w:color="auto" w:fill="FFFFFF" w:themeFill="background1"/>
        <w:ind w:firstLine="567"/>
        <w:jc w:val="both"/>
        <w:rPr>
          <w:sz w:val="28"/>
          <w:szCs w:val="28"/>
        </w:rPr>
      </w:pPr>
      <w:r w:rsidRPr="008378C2">
        <w:rPr>
          <w:sz w:val="28"/>
          <w:szCs w:val="28"/>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8378C2" w:rsidRPr="008378C2" w:rsidRDefault="008378C2" w:rsidP="008378C2">
      <w:pPr>
        <w:shd w:val="clear" w:color="auto" w:fill="FFFFFF" w:themeFill="background1"/>
        <w:ind w:firstLine="567"/>
        <w:jc w:val="both"/>
        <w:rPr>
          <w:sz w:val="28"/>
          <w:szCs w:val="28"/>
        </w:rPr>
      </w:pPr>
      <w:r w:rsidRPr="008378C2">
        <w:rPr>
          <w:sz w:val="28"/>
          <w:szCs w:val="28"/>
        </w:rPr>
        <w:t>розрахункові документи та/або банківські виписки з особових рахунків;</w:t>
      </w:r>
    </w:p>
    <w:p w:rsidR="008378C2" w:rsidRPr="008378C2" w:rsidRDefault="008378C2" w:rsidP="008378C2">
      <w:pPr>
        <w:shd w:val="clear" w:color="auto" w:fill="FFFFFF" w:themeFill="background1"/>
        <w:ind w:firstLine="567"/>
        <w:jc w:val="both"/>
        <w:rPr>
          <w:sz w:val="28"/>
          <w:szCs w:val="28"/>
        </w:rPr>
      </w:pPr>
      <w:r w:rsidRPr="008378C2">
        <w:rPr>
          <w:sz w:val="28"/>
          <w:szCs w:val="28"/>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8378C2" w:rsidRPr="008378C2" w:rsidRDefault="008378C2" w:rsidP="008378C2">
      <w:pPr>
        <w:shd w:val="clear" w:color="auto" w:fill="FFFFFF" w:themeFill="background1"/>
        <w:ind w:firstLine="567"/>
        <w:jc w:val="both"/>
        <w:rPr>
          <w:sz w:val="28"/>
          <w:szCs w:val="28"/>
        </w:rPr>
      </w:pPr>
      <w:r w:rsidRPr="008378C2">
        <w:rPr>
          <w:sz w:val="28"/>
          <w:szCs w:val="28"/>
        </w:rPr>
        <w:t>інші документи, що підтверджують невідповідність платника податку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8378C2" w:rsidRPr="008378C2" w:rsidRDefault="008378C2" w:rsidP="008378C2">
      <w:pPr>
        <w:shd w:val="clear" w:color="auto" w:fill="FFFFFF" w:themeFill="background1"/>
        <w:ind w:firstLine="567"/>
        <w:jc w:val="both"/>
        <w:rPr>
          <w:sz w:val="28"/>
          <w:szCs w:val="28"/>
        </w:rPr>
      </w:pPr>
      <w:r w:rsidRPr="008378C2">
        <w:rPr>
          <w:sz w:val="28"/>
          <w:szCs w:val="28"/>
        </w:rPr>
        <w:t xml:space="preserve">За результатами розгляду інформації та копій документів комісією регіонального рівня приймається рішення про відповідність/невідповідність </w:t>
      </w:r>
      <w:r w:rsidRPr="008378C2">
        <w:rPr>
          <w:sz w:val="28"/>
          <w:szCs w:val="28"/>
        </w:rPr>
        <w:lastRenderedPageBreak/>
        <w:t>платника податку критеріям ризиковості платника податку, яке платник податку отримує в електронному кабінеті у день його прийняття (додаток 4).</w:t>
      </w:r>
    </w:p>
    <w:p w:rsidR="008378C2" w:rsidRPr="008378C2" w:rsidRDefault="008378C2" w:rsidP="008378C2">
      <w:pPr>
        <w:shd w:val="clear" w:color="auto" w:fill="FFFFFF" w:themeFill="background1"/>
        <w:ind w:firstLine="567"/>
        <w:jc w:val="both"/>
        <w:rPr>
          <w:sz w:val="28"/>
          <w:szCs w:val="28"/>
        </w:rPr>
      </w:pPr>
      <w:r w:rsidRPr="008378C2">
        <w:rPr>
          <w:sz w:val="28"/>
          <w:szCs w:val="28"/>
        </w:rPr>
        <w:t>У разі виявлення обставин та/або отримання інформації, визначених абзацом дев’ятим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8378C2" w:rsidRPr="008378C2" w:rsidRDefault="008378C2" w:rsidP="008378C2">
      <w:pPr>
        <w:shd w:val="clear" w:color="auto" w:fill="FFFFFF" w:themeFill="background1"/>
        <w:ind w:firstLine="567"/>
        <w:jc w:val="both"/>
        <w:rPr>
          <w:sz w:val="28"/>
          <w:szCs w:val="28"/>
        </w:rPr>
      </w:pPr>
      <w:r w:rsidRPr="008378C2">
        <w:rPr>
          <w:sz w:val="28"/>
          <w:szCs w:val="28"/>
        </w:rPr>
        <w:t>У рішенні про відповідність платника податку критеріям ризиковості платника податку (додаток 4) за результатами розгляду інформації та копій документів, надісланих відповідно до абзацу восьмого цього пункту, комісія регіонального рівня у відповідних полях рішення зазначає детальну інформацію, за якою встановлено відповідність критеріям ризиковості платника податку, вказує/обирає з переліку документ(и), ненаданий(і) платником податку, який(і) може(</w:t>
      </w:r>
      <w:proofErr w:type="spellStart"/>
      <w:r w:rsidRPr="008378C2">
        <w:rPr>
          <w:sz w:val="28"/>
          <w:szCs w:val="28"/>
        </w:rPr>
        <w:t>уть</w:t>
      </w:r>
      <w:proofErr w:type="spellEnd"/>
      <w:r w:rsidRPr="008378C2">
        <w:rPr>
          <w:sz w:val="28"/>
          <w:szCs w:val="28"/>
        </w:rPr>
        <w:t>) свідчити про невідповідність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У разі прийняття комісією регіонального рівня рішення про відповідність платника податку критеріям ризиковості платника податку за результатами розгляду інформації, надісланої відповідно до абзацу восьмого цього пункту, платник податку має право повторно подати інформацію та копії документів на розгляд комісії регіонального рівня.</w:t>
      </w:r>
    </w:p>
    <w:p w:rsidR="008378C2" w:rsidRPr="008378C2" w:rsidRDefault="008378C2" w:rsidP="008378C2">
      <w:pPr>
        <w:shd w:val="clear" w:color="auto" w:fill="FFFFFF" w:themeFill="background1"/>
        <w:ind w:firstLine="567"/>
        <w:jc w:val="both"/>
        <w:rPr>
          <w:sz w:val="28"/>
          <w:szCs w:val="28"/>
        </w:rPr>
      </w:pPr>
      <w:r w:rsidRPr="008378C2">
        <w:rPr>
          <w:sz w:val="28"/>
          <w:szCs w:val="28"/>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8378C2" w:rsidRPr="008378C2" w:rsidRDefault="008378C2" w:rsidP="008378C2">
      <w:pPr>
        <w:shd w:val="clear" w:color="auto" w:fill="FFFFFF" w:themeFill="background1"/>
        <w:ind w:firstLine="567"/>
        <w:jc w:val="both"/>
        <w:rPr>
          <w:sz w:val="28"/>
          <w:szCs w:val="28"/>
        </w:rPr>
      </w:pPr>
      <w:r w:rsidRPr="008378C2">
        <w:rPr>
          <w:sz w:val="28"/>
          <w:szCs w:val="28"/>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8378C2" w:rsidRPr="008378C2" w:rsidRDefault="008378C2" w:rsidP="008378C2">
      <w:pPr>
        <w:shd w:val="clear" w:color="auto" w:fill="FFFFFF" w:themeFill="background1"/>
        <w:ind w:firstLine="567"/>
        <w:jc w:val="both"/>
        <w:rPr>
          <w:sz w:val="28"/>
          <w:szCs w:val="28"/>
        </w:rPr>
      </w:pPr>
      <w:r w:rsidRPr="008378C2">
        <w:rPr>
          <w:sz w:val="28"/>
          <w:szCs w:val="28"/>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125913" w:rsidRPr="00E10FB6" w:rsidRDefault="008378C2" w:rsidP="008378C2">
      <w:pPr>
        <w:shd w:val="clear" w:color="auto" w:fill="FFFFFF" w:themeFill="background1"/>
        <w:ind w:firstLine="567"/>
        <w:jc w:val="both"/>
        <w:rPr>
          <w:sz w:val="28"/>
          <w:szCs w:val="28"/>
        </w:rPr>
      </w:pPr>
      <w:r w:rsidRPr="008378C2">
        <w:rPr>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r w:rsidR="00125913" w:rsidRPr="00E10FB6">
        <w:rPr>
          <w:sz w:val="28"/>
          <w:szCs w:val="28"/>
        </w:rPr>
        <w:t>».</w:t>
      </w:r>
    </w:p>
    <w:p w:rsidR="00125913" w:rsidRPr="00E10FB6" w:rsidRDefault="00125913" w:rsidP="00125913">
      <w:pPr>
        <w:shd w:val="clear" w:color="auto" w:fill="FFFFFF" w:themeFill="background1"/>
        <w:ind w:firstLine="567"/>
        <w:jc w:val="both"/>
        <w:rPr>
          <w:sz w:val="28"/>
          <w:szCs w:val="28"/>
        </w:rPr>
      </w:pPr>
      <w:bookmarkStart w:id="1" w:name="_heading=h.gjdgxs"/>
      <w:bookmarkEnd w:id="1"/>
    </w:p>
    <w:p w:rsidR="00125913" w:rsidRPr="00E10FB6" w:rsidRDefault="008378C2" w:rsidP="00125913">
      <w:pPr>
        <w:shd w:val="clear" w:color="auto" w:fill="FFFFFF" w:themeFill="background1"/>
        <w:ind w:firstLine="567"/>
        <w:jc w:val="both"/>
        <w:rPr>
          <w:sz w:val="28"/>
          <w:szCs w:val="28"/>
        </w:rPr>
      </w:pPr>
      <w:r>
        <w:rPr>
          <w:sz w:val="28"/>
          <w:szCs w:val="28"/>
        </w:rPr>
        <w:t>3</w:t>
      </w:r>
      <w:r w:rsidR="00125913" w:rsidRPr="00E10FB6">
        <w:rPr>
          <w:sz w:val="28"/>
          <w:szCs w:val="28"/>
        </w:rPr>
        <w:t xml:space="preserve">) пункт </w:t>
      </w:r>
      <w:r>
        <w:rPr>
          <w:sz w:val="28"/>
          <w:szCs w:val="28"/>
        </w:rPr>
        <w:t>17</w:t>
      </w:r>
      <w:r w:rsidR="00125913" w:rsidRPr="00E10FB6">
        <w:rPr>
          <w:sz w:val="28"/>
          <w:szCs w:val="28"/>
        </w:rPr>
        <w:t xml:space="preserve"> доповнити абзацом другим такого змісту:</w:t>
      </w:r>
    </w:p>
    <w:p w:rsidR="00125913" w:rsidRDefault="00125913" w:rsidP="00125913">
      <w:pPr>
        <w:pBdr>
          <w:top w:val="nil"/>
          <w:left w:val="nil"/>
          <w:bottom w:val="nil"/>
          <w:right w:val="nil"/>
          <w:between w:val="nil"/>
        </w:pBdr>
        <w:shd w:val="clear" w:color="auto" w:fill="FFFFFF" w:themeFill="background1"/>
        <w:tabs>
          <w:tab w:val="left" w:pos="851"/>
        </w:tabs>
        <w:ind w:firstLine="567"/>
        <w:jc w:val="both"/>
        <w:rPr>
          <w:sz w:val="28"/>
          <w:szCs w:val="28"/>
        </w:rPr>
      </w:pPr>
      <w:r w:rsidRPr="00E10FB6">
        <w:rPr>
          <w:sz w:val="28"/>
          <w:szCs w:val="28"/>
        </w:rPr>
        <w:t>«</w:t>
      </w:r>
      <w:r w:rsidR="008A3274" w:rsidRPr="008A3274">
        <w:rPr>
          <w:sz w:val="28"/>
          <w:szCs w:val="28"/>
        </w:rPr>
        <w:t xml:space="preserve">У разі прийняття рішення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w:t>
      </w:r>
      <w:r w:rsidR="008A3274" w:rsidRPr="008A3274">
        <w:rPr>
          <w:sz w:val="28"/>
          <w:szCs w:val="28"/>
        </w:rPr>
        <w:lastRenderedPageBreak/>
        <w:t>ризиковості платника податку.</w:t>
      </w:r>
      <w:r w:rsidRPr="00E10FB6">
        <w:rPr>
          <w:sz w:val="28"/>
          <w:szCs w:val="28"/>
        </w:rPr>
        <w:t>»;</w:t>
      </w:r>
    </w:p>
    <w:p w:rsidR="008378C2" w:rsidRDefault="008378C2" w:rsidP="00125913">
      <w:pPr>
        <w:pBdr>
          <w:top w:val="nil"/>
          <w:left w:val="nil"/>
          <w:bottom w:val="nil"/>
          <w:right w:val="nil"/>
          <w:between w:val="nil"/>
        </w:pBdr>
        <w:shd w:val="clear" w:color="auto" w:fill="FFFFFF" w:themeFill="background1"/>
        <w:tabs>
          <w:tab w:val="left" w:pos="851"/>
        </w:tabs>
        <w:ind w:firstLine="567"/>
        <w:jc w:val="both"/>
        <w:rPr>
          <w:sz w:val="28"/>
          <w:szCs w:val="28"/>
        </w:rPr>
      </w:pPr>
    </w:p>
    <w:p w:rsidR="008378C2" w:rsidRPr="00E10FB6" w:rsidRDefault="008378C2" w:rsidP="008378C2">
      <w:pPr>
        <w:shd w:val="clear" w:color="auto" w:fill="FFFFFF" w:themeFill="background1"/>
        <w:ind w:firstLine="567"/>
        <w:jc w:val="both"/>
        <w:rPr>
          <w:sz w:val="28"/>
          <w:szCs w:val="28"/>
        </w:rPr>
      </w:pPr>
      <w:r>
        <w:rPr>
          <w:sz w:val="28"/>
          <w:szCs w:val="28"/>
        </w:rPr>
        <w:t>4</w:t>
      </w:r>
      <w:r w:rsidRPr="00E10FB6">
        <w:rPr>
          <w:sz w:val="28"/>
          <w:szCs w:val="28"/>
        </w:rPr>
        <w:t xml:space="preserve">) пункт </w:t>
      </w:r>
      <w:r>
        <w:rPr>
          <w:sz w:val="28"/>
          <w:szCs w:val="28"/>
        </w:rPr>
        <w:t>19</w:t>
      </w:r>
      <w:r w:rsidRPr="00E10FB6">
        <w:rPr>
          <w:sz w:val="28"/>
          <w:szCs w:val="28"/>
        </w:rPr>
        <w:t xml:space="preserve"> доповнити абзацом </w:t>
      </w:r>
      <w:r>
        <w:rPr>
          <w:sz w:val="28"/>
          <w:szCs w:val="28"/>
        </w:rPr>
        <w:t>четвертим</w:t>
      </w:r>
      <w:r w:rsidRPr="00E10FB6">
        <w:rPr>
          <w:sz w:val="28"/>
          <w:szCs w:val="28"/>
        </w:rPr>
        <w:t xml:space="preserve"> такого змісту:</w:t>
      </w:r>
    </w:p>
    <w:p w:rsidR="008378C2" w:rsidRDefault="008378C2" w:rsidP="008378C2">
      <w:pPr>
        <w:pBdr>
          <w:top w:val="nil"/>
          <w:left w:val="nil"/>
          <w:bottom w:val="nil"/>
          <w:right w:val="nil"/>
          <w:between w:val="nil"/>
        </w:pBdr>
        <w:shd w:val="clear" w:color="auto" w:fill="FFFFFF" w:themeFill="background1"/>
        <w:tabs>
          <w:tab w:val="left" w:pos="851"/>
        </w:tabs>
        <w:ind w:firstLine="567"/>
        <w:jc w:val="both"/>
        <w:rPr>
          <w:sz w:val="28"/>
          <w:szCs w:val="28"/>
        </w:rPr>
      </w:pPr>
      <w:r w:rsidRPr="00E10FB6">
        <w:rPr>
          <w:sz w:val="28"/>
          <w:szCs w:val="28"/>
        </w:rPr>
        <w:t>«</w:t>
      </w:r>
      <w:r w:rsidR="008A3274" w:rsidRPr="008A3274">
        <w:rPr>
          <w:sz w:val="28"/>
          <w:szCs w:val="28"/>
        </w:rPr>
        <w:t>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r w:rsidRPr="00E10FB6">
        <w:rPr>
          <w:sz w:val="28"/>
          <w:szCs w:val="28"/>
        </w:rPr>
        <w:t>»;</w:t>
      </w:r>
    </w:p>
    <w:p w:rsidR="00125913" w:rsidRPr="00E10FB6" w:rsidRDefault="00125913" w:rsidP="00125913">
      <w:pPr>
        <w:pBdr>
          <w:top w:val="nil"/>
          <w:left w:val="nil"/>
          <w:bottom w:val="nil"/>
          <w:right w:val="nil"/>
          <w:between w:val="nil"/>
        </w:pBdr>
        <w:shd w:val="clear" w:color="auto" w:fill="FFFFFF" w:themeFill="background1"/>
        <w:tabs>
          <w:tab w:val="left" w:pos="851"/>
        </w:tabs>
        <w:ind w:firstLine="567"/>
        <w:jc w:val="both"/>
        <w:rPr>
          <w:sz w:val="28"/>
          <w:szCs w:val="28"/>
        </w:rPr>
      </w:pPr>
    </w:p>
    <w:p w:rsidR="008378C2" w:rsidRDefault="00B63F69" w:rsidP="00125913">
      <w:pPr>
        <w:shd w:val="clear" w:color="auto" w:fill="FFFFFF" w:themeFill="background1"/>
        <w:ind w:firstLine="567"/>
        <w:jc w:val="both"/>
        <w:rPr>
          <w:sz w:val="28"/>
          <w:szCs w:val="28"/>
        </w:rPr>
      </w:pPr>
      <w:r>
        <w:rPr>
          <w:sz w:val="28"/>
          <w:szCs w:val="28"/>
        </w:rPr>
        <w:t xml:space="preserve">5) </w:t>
      </w:r>
      <w:r w:rsidRPr="00E10FB6">
        <w:rPr>
          <w:sz w:val="28"/>
          <w:szCs w:val="28"/>
        </w:rPr>
        <w:t xml:space="preserve">пункт </w:t>
      </w:r>
      <w:r>
        <w:rPr>
          <w:sz w:val="28"/>
          <w:szCs w:val="28"/>
        </w:rPr>
        <w:t>6</w:t>
      </w:r>
      <w:r w:rsidRPr="00E10FB6">
        <w:rPr>
          <w:sz w:val="28"/>
          <w:szCs w:val="28"/>
        </w:rPr>
        <w:t xml:space="preserve"> додатка </w:t>
      </w:r>
      <w:r>
        <w:rPr>
          <w:sz w:val="28"/>
          <w:szCs w:val="28"/>
        </w:rPr>
        <w:t>1</w:t>
      </w:r>
      <w:r w:rsidRPr="00E10FB6">
        <w:rPr>
          <w:sz w:val="28"/>
          <w:szCs w:val="28"/>
        </w:rPr>
        <w:t xml:space="preserve"> до Порядку після слова «</w:t>
      </w:r>
      <w:r>
        <w:rPr>
          <w:sz w:val="28"/>
          <w:szCs w:val="28"/>
        </w:rPr>
        <w:t>України» доповнити словами «</w:t>
      </w:r>
      <w:r w:rsidRPr="00B63F69">
        <w:rPr>
          <w:sz w:val="28"/>
          <w:szCs w:val="28"/>
        </w:rPr>
        <w:t>(далі – Кодекс), з урахуванням вимог підпункту 69.1 пункту 69 Кодексу</w:t>
      </w:r>
      <w:r w:rsidRPr="00E10FB6">
        <w:rPr>
          <w:sz w:val="28"/>
          <w:szCs w:val="28"/>
        </w:rPr>
        <w:t>»</w:t>
      </w:r>
      <w:r>
        <w:rPr>
          <w:sz w:val="28"/>
          <w:szCs w:val="28"/>
        </w:rPr>
        <w:t>;</w:t>
      </w:r>
    </w:p>
    <w:p w:rsidR="00B63F69" w:rsidRDefault="00B63F69" w:rsidP="00125913">
      <w:pPr>
        <w:shd w:val="clear" w:color="auto" w:fill="FFFFFF" w:themeFill="background1"/>
        <w:ind w:firstLine="567"/>
        <w:jc w:val="both"/>
        <w:rPr>
          <w:sz w:val="28"/>
          <w:szCs w:val="28"/>
        </w:rPr>
      </w:pPr>
    </w:p>
    <w:p w:rsidR="00B63F69" w:rsidRDefault="00B63F69" w:rsidP="00B63F69">
      <w:pPr>
        <w:shd w:val="clear" w:color="auto" w:fill="FFFFFF" w:themeFill="background1"/>
        <w:ind w:firstLine="567"/>
        <w:jc w:val="both"/>
        <w:rPr>
          <w:sz w:val="28"/>
          <w:szCs w:val="28"/>
        </w:rPr>
      </w:pPr>
      <w:r>
        <w:rPr>
          <w:sz w:val="28"/>
          <w:szCs w:val="28"/>
        </w:rPr>
        <w:t xml:space="preserve">6) </w:t>
      </w:r>
      <w:r w:rsidRPr="00E10FB6">
        <w:rPr>
          <w:sz w:val="28"/>
          <w:szCs w:val="28"/>
        </w:rPr>
        <w:t xml:space="preserve">пункт </w:t>
      </w:r>
      <w:r>
        <w:rPr>
          <w:sz w:val="28"/>
          <w:szCs w:val="28"/>
        </w:rPr>
        <w:t>7</w:t>
      </w:r>
      <w:r w:rsidRPr="00E10FB6">
        <w:rPr>
          <w:sz w:val="28"/>
          <w:szCs w:val="28"/>
        </w:rPr>
        <w:t xml:space="preserve"> додатка </w:t>
      </w:r>
      <w:r>
        <w:rPr>
          <w:sz w:val="28"/>
          <w:szCs w:val="28"/>
        </w:rPr>
        <w:t>1</w:t>
      </w:r>
      <w:r w:rsidRPr="00E10FB6">
        <w:rPr>
          <w:sz w:val="28"/>
          <w:szCs w:val="28"/>
        </w:rPr>
        <w:t xml:space="preserve"> до Порядку слова «</w:t>
      </w:r>
      <w:r w:rsidR="0052038A">
        <w:rPr>
          <w:sz w:val="28"/>
          <w:szCs w:val="28"/>
        </w:rPr>
        <w:t xml:space="preserve">Податкового кодексу </w:t>
      </w:r>
      <w:r>
        <w:rPr>
          <w:sz w:val="28"/>
          <w:szCs w:val="28"/>
        </w:rPr>
        <w:t xml:space="preserve">України» </w:t>
      </w:r>
      <w:r w:rsidR="0052038A">
        <w:rPr>
          <w:sz w:val="28"/>
          <w:szCs w:val="28"/>
        </w:rPr>
        <w:t>замінити</w:t>
      </w:r>
      <w:r>
        <w:rPr>
          <w:sz w:val="28"/>
          <w:szCs w:val="28"/>
        </w:rPr>
        <w:t xml:space="preserve"> словами «</w:t>
      </w:r>
      <w:r w:rsidRPr="00B63F69">
        <w:rPr>
          <w:sz w:val="28"/>
          <w:szCs w:val="28"/>
        </w:rPr>
        <w:t>Кодексу, з урахуванням вимог підпункту 69.1 пункту 69 Кодексу</w:t>
      </w:r>
      <w:r w:rsidRPr="00E10FB6">
        <w:rPr>
          <w:sz w:val="28"/>
          <w:szCs w:val="28"/>
        </w:rPr>
        <w:t>»</w:t>
      </w:r>
      <w:r>
        <w:rPr>
          <w:sz w:val="28"/>
          <w:szCs w:val="28"/>
        </w:rPr>
        <w:t>;</w:t>
      </w:r>
    </w:p>
    <w:p w:rsidR="00B63F69" w:rsidRDefault="00B63F69" w:rsidP="00B63F69">
      <w:pPr>
        <w:shd w:val="clear" w:color="auto" w:fill="FFFFFF" w:themeFill="background1"/>
        <w:ind w:firstLine="567"/>
        <w:jc w:val="both"/>
        <w:rPr>
          <w:sz w:val="28"/>
          <w:szCs w:val="28"/>
        </w:rPr>
      </w:pPr>
    </w:p>
    <w:p w:rsidR="00B63F69" w:rsidRPr="00E10FB6" w:rsidRDefault="00B63F69" w:rsidP="00B63F69">
      <w:pPr>
        <w:shd w:val="clear" w:color="auto" w:fill="FFFFFF" w:themeFill="background1"/>
        <w:ind w:firstLine="567"/>
        <w:jc w:val="both"/>
        <w:rPr>
          <w:sz w:val="28"/>
          <w:szCs w:val="28"/>
        </w:rPr>
      </w:pPr>
      <w:r w:rsidRPr="00E10FB6">
        <w:rPr>
          <w:sz w:val="28"/>
          <w:szCs w:val="28"/>
        </w:rPr>
        <w:t>7) пункт 8 додатка 1 до Порядку доповнити абзацом другим такого змісту:</w:t>
      </w:r>
    </w:p>
    <w:p w:rsidR="00B63F69" w:rsidRPr="00E10FB6" w:rsidRDefault="00B63F69" w:rsidP="00B63F69">
      <w:pPr>
        <w:pBdr>
          <w:top w:val="nil"/>
          <w:left w:val="nil"/>
          <w:bottom w:val="nil"/>
          <w:right w:val="nil"/>
          <w:between w:val="nil"/>
        </w:pBdr>
        <w:shd w:val="clear" w:color="auto" w:fill="FFFFFF" w:themeFill="background1"/>
        <w:tabs>
          <w:tab w:val="left" w:pos="851"/>
        </w:tabs>
        <w:ind w:firstLine="567"/>
        <w:jc w:val="both"/>
        <w:rPr>
          <w:sz w:val="28"/>
          <w:szCs w:val="28"/>
        </w:rPr>
      </w:pPr>
      <w:r w:rsidRPr="00E10FB6">
        <w:rPr>
          <w:sz w:val="28"/>
          <w:szCs w:val="28"/>
        </w:rPr>
        <w:t>«</w:t>
      </w:r>
      <w:r w:rsidRPr="00B63F69">
        <w:rPr>
          <w:sz w:val="28"/>
          <w:szCs w:val="28"/>
        </w:rPr>
        <w:t>Довідник кодів податкової інформації, яка є підставою для прийняття рішення про відповідність платника податку критеріям ризиковості платника податку, визначається ДПС та затверджується відповідним наказом, оприлюдненим на офіційному веб-сайті ДПС.</w:t>
      </w:r>
      <w:r w:rsidRPr="00E10FB6">
        <w:rPr>
          <w:sz w:val="28"/>
          <w:szCs w:val="28"/>
        </w:rPr>
        <w:t>»;</w:t>
      </w:r>
    </w:p>
    <w:p w:rsidR="00B63F69" w:rsidRDefault="00B63F69" w:rsidP="00B63F69">
      <w:pPr>
        <w:shd w:val="clear" w:color="auto" w:fill="FFFFFF" w:themeFill="background1"/>
        <w:ind w:firstLine="567"/>
        <w:jc w:val="both"/>
        <w:rPr>
          <w:sz w:val="28"/>
          <w:szCs w:val="28"/>
        </w:rPr>
      </w:pPr>
    </w:p>
    <w:p w:rsidR="00B63F69" w:rsidRPr="00E10FB6" w:rsidRDefault="00B63F69" w:rsidP="00B63F69">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E10FB6">
        <w:rPr>
          <w:sz w:val="28"/>
          <w:szCs w:val="28"/>
        </w:rPr>
        <w:t>8) пункт 4 додатка 2 до Порядку після слова «законодавством» доповнити словами «, 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p>
    <w:p w:rsidR="00B63F69" w:rsidRDefault="00B63F69" w:rsidP="00B63F69">
      <w:pPr>
        <w:shd w:val="clear" w:color="auto" w:fill="FFFFFF" w:themeFill="background1"/>
        <w:ind w:firstLine="567"/>
        <w:jc w:val="both"/>
        <w:rPr>
          <w:sz w:val="28"/>
          <w:szCs w:val="28"/>
        </w:rPr>
      </w:pPr>
    </w:p>
    <w:p w:rsidR="00B63F69" w:rsidRDefault="00B63F69" w:rsidP="00B63F69">
      <w:pPr>
        <w:shd w:val="clear" w:color="auto" w:fill="FFFFFF" w:themeFill="background1"/>
        <w:ind w:firstLine="567"/>
        <w:jc w:val="both"/>
        <w:rPr>
          <w:sz w:val="28"/>
          <w:szCs w:val="28"/>
        </w:rPr>
      </w:pPr>
      <w:r>
        <w:rPr>
          <w:sz w:val="28"/>
          <w:szCs w:val="28"/>
        </w:rPr>
        <w:t>9</w:t>
      </w:r>
      <w:r w:rsidRPr="00E10FB6">
        <w:rPr>
          <w:sz w:val="28"/>
          <w:szCs w:val="28"/>
        </w:rPr>
        <w:t xml:space="preserve">) пункт </w:t>
      </w:r>
      <w:r>
        <w:rPr>
          <w:sz w:val="28"/>
          <w:szCs w:val="28"/>
        </w:rPr>
        <w:t>5</w:t>
      </w:r>
      <w:r w:rsidRPr="00E10FB6">
        <w:rPr>
          <w:sz w:val="28"/>
          <w:szCs w:val="28"/>
        </w:rPr>
        <w:t xml:space="preserve"> додатка </w:t>
      </w:r>
      <w:r>
        <w:rPr>
          <w:sz w:val="28"/>
          <w:szCs w:val="28"/>
        </w:rPr>
        <w:t>3</w:t>
      </w:r>
      <w:r w:rsidRPr="00E10FB6">
        <w:rPr>
          <w:sz w:val="28"/>
          <w:szCs w:val="28"/>
        </w:rPr>
        <w:t xml:space="preserve"> до Порядку викласти в такій редакції:</w:t>
      </w:r>
    </w:p>
    <w:p w:rsidR="008A3274" w:rsidRPr="008A3274" w:rsidRDefault="00B63F69" w:rsidP="008A3274">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E10FB6">
        <w:rPr>
          <w:sz w:val="28"/>
          <w:szCs w:val="28"/>
        </w:rPr>
        <w:t xml:space="preserve"> «</w:t>
      </w:r>
      <w:r w:rsidR="008A3274" w:rsidRPr="008A3274">
        <w:rPr>
          <w:sz w:val="28"/>
          <w:szCs w:val="28"/>
        </w:rPr>
        <w:t xml:space="preserve">5. 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зменшеного у 1,5 рази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у разі наявності такого </w:t>
      </w:r>
      <w:r w:rsidR="008A3274" w:rsidRPr="008A3274">
        <w:rPr>
          <w:sz w:val="28"/>
          <w:szCs w:val="28"/>
        </w:rPr>
        <w:lastRenderedPageBreak/>
        <w:t>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p w:rsidR="00B63F69" w:rsidRPr="00E10FB6" w:rsidRDefault="008A3274" w:rsidP="008A3274">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8A3274">
        <w:rPr>
          <w:sz w:val="28"/>
          <w:szCs w:val="28"/>
        </w:rPr>
        <w:t>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у разі відсутності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r w:rsidR="00B63F69" w:rsidRPr="00E10FB6">
        <w:rPr>
          <w:sz w:val="28"/>
          <w:szCs w:val="28"/>
        </w:rPr>
        <w:t>»;</w:t>
      </w:r>
    </w:p>
    <w:p w:rsidR="008378C2" w:rsidRDefault="008378C2" w:rsidP="00125913">
      <w:pPr>
        <w:shd w:val="clear" w:color="auto" w:fill="FFFFFF" w:themeFill="background1"/>
        <w:ind w:firstLine="567"/>
        <w:jc w:val="both"/>
        <w:rPr>
          <w:sz w:val="28"/>
          <w:szCs w:val="28"/>
        </w:rPr>
      </w:pPr>
    </w:p>
    <w:p w:rsidR="00B63F69" w:rsidRDefault="00B63F69" w:rsidP="00B63F69">
      <w:pPr>
        <w:shd w:val="clear" w:color="auto" w:fill="FFFFFF" w:themeFill="background1"/>
        <w:ind w:firstLine="567"/>
        <w:jc w:val="both"/>
        <w:rPr>
          <w:sz w:val="28"/>
          <w:szCs w:val="28"/>
        </w:rPr>
      </w:pPr>
      <w:r>
        <w:rPr>
          <w:sz w:val="28"/>
          <w:szCs w:val="28"/>
        </w:rPr>
        <w:t>10</w:t>
      </w:r>
      <w:r w:rsidRPr="00E10FB6">
        <w:rPr>
          <w:sz w:val="28"/>
          <w:szCs w:val="28"/>
        </w:rPr>
        <w:t xml:space="preserve">) пункт </w:t>
      </w:r>
      <w:r>
        <w:rPr>
          <w:sz w:val="28"/>
          <w:szCs w:val="28"/>
        </w:rPr>
        <w:t>6</w:t>
      </w:r>
      <w:r w:rsidRPr="00E10FB6">
        <w:rPr>
          <w:sz w:val="28"/>
          <w:szCs w:val="28"/>
        </w:rPr>
        <w:t xml:space="preserve"> додатка </w:t>
      </w:r>
      <w:r>
        <w:rPr>
          <w:sz w:val="28"/>
          <w:szCs w:val="28"/>
        </w:rPr>
        <w:t>3</w:t>
      </w:r>
      <w:r w:rsidRPr="00E10FB6">
        <w:rPr>
          <w:sz w:val="28"/>
          <w:szCs w:val="28"/>
        </w:rPr>
        <w:t xml:space="preserve"> до Порядку викласти в такій редакції:</w:t>
      </w:r>
    </w:p>
    <w:p w:rsidR="00B63F69" w:rsidRPr="00E10FB6" w:rsidRDefault="00B63F69" w:rsidP="00B63F69">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E10FB6">
        <w:rPr>
          <w:sz w:val="28"/>
          <w:szCs w:val="28"/>
        </w:rPr>
        <w:t xml:space="preserve"> «</w:t>
      </w:r>
      <w:r w:rsidR="008A3274" w:rsidRPr="008A3274">
        <w:rPr>
          <w:sz w:val="28"/>
          <w:szCs w:val="28"/>
        </w:rPr>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w:t>
      </w:r>
      <w:proofErr w:type="spellStart"/>
      <w:r w:rsidR="008A3274" w:rsidRPr="008A3274">
        <w:rPr>
          <w:sz w:val="28"/>
          <w:szCs w:val="28"/>
        </w:rPr>
        <w:t>підпозиція</w:t>
      </w:r>
      <w:proofErr w:type="spellEnd"/>
      <w:r w:rsidR="008A3274" w:rsidRPr="008A3274">
        <w:rPr>
          <w:sz w:val="28"/>
          <w:szCs w:val="28"/>
        </w:rPr>
        <w:t xml:space="preserve"> 2716 згідно з УКТ ЗЕД), постачання природного газу (товарні </w:t>
      </w:r>
      <w:proofErr w:type="spellStart"/>
      <w:r w:rsidR="008A3274" w:rsidRPr="008A3274">
        <w:rPr>
          <w:sz w:val="28"/>
          <w:szCs w:val="28"/>
        </w:rPr>
        <w:t>підпозиції</w:t>
      </w:r>
      <w:proofErr w:type="spellEnd"/>
      <w:r w:rsidR="008A3274" w:rsidRPr="008A3274">
        <w:rPr>
          <w:sz w:val="28"/>
          <w:szCs w:val="28"/>
        </w:rPr>
        <w:t xml:space="preserve"> 2705, 2709 та 2711 11 згідно з УКТ ЗЕД), постачання теплової енергії (умовний код товару 00401).</w:t>
      </w:r>
      <w:r w:rsidRPr="00E10FB6">
        <w:rPr>
          <w:sz w:val="28"/>
          <w:szCs w:val="28"/>
        </w:rPr>
        <w:t>»;</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B63F69" w:rsidRDefault="00B63F69" w:rsidP="008C44EB">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Pr>
          <w:sz w:val="28"/>
          <w:szCs w:val="28"/>
        </w:rPr>
        <w:t>11</w:t>
      </w:r>
      <w:r w:rsidR="00125913" w:rsidRPr="00E10FB6">
        <w:rPr>
          <w:sz w:val="28"/>
          <w:szCs w:val="28"/>
        </w:rPr>
        <w:t xml:space="preserve">) додаток </w:t>
      </w:r>
      <w:r w:rsidR="00125913" w:rsidRPr="00E10FB6">
        <w:rPr>
          <w:sz w:val="28"/>
          <w:szCs w:val="28"/>
          <w:lang w:val="ru-RU"/>
        </w:rPr>
        <w:t>4</w:t>
      </w:r>
      <w:r w:rsidR="00125913" w:rsidRPr="00E10FB6">
        <w:rPr>
          <w:sz w:val="28"/>
          <w:szCs w:val="28"/>
        </w:rPr>
        <w:t xml:space="preserve"> до Порядку викласти в такій редакції:</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E10FB6">
        <w:rPr>
          <w:sz w:val="28"/>
          <w:szCs w:val="28"/>
        </w:rPr>
        <w:t xml:space="preserve">« </w:t>
      </w:r>
    </w:p>
    <w:p w:rsidR="00125913" w:rsidRPr="00E10FB6" w:rsidRDefault="00125913" w:rsidP="00125913">
      <w:pPr>
        <w:pBdr>
          <w:top w:val="nil"/>
          <w:left w:val="nil"/>
          <w:bottom w:val="nil"/>
          <w:right w:val="nil"/>
          <w:between w:val="nil"/>
        </w:pBdr>
        <w:shd w:val="clear" w:color="auto" w:fill="FFFFFF" w:themeFill="background1"/>
        <w:tabs>
          <w:tab w:val="left" w:pos="851"/>
        </w:tabs>
        <w:ind w:firstLine="567"/>
        <w:rPr>
          <w:sz w:val="16"/>
          <w:szCs w:val="16"/>
        </w:rPr>
      </w:pPr>
    </w:p>
    <w:p w:rsidR="00125913" w:rsidRPr="00E10FB6" w:rsidRDefault="00125913" w:rsidP="00125913">
      <w:pPr>
        <w:pStyle w:val="a4"/>
        <w:shd w:val="clear" w:color="auto" w:fill="FFFFFF" w:themeFill="background1"/>
        <w:rPr>
          <w:rFonts w:ascii="Times New Roman" w:hAnsi="Times New Roman"/>
          <w:sz w:val="24"/>
          <w:szCs w:val="24"/>
        </w:rPr>
      </w:pPr>
      <w:r w:rsidRPr="00E10FB6">
        <w:rPr>
          <w:rFonts w:ascii="Times New Roman" w:hAnsi="Times New Roman"/>
          <w:sz w:val="24"/>
          <w:szCs w:val="24"/>
        </w:rPr>
        <w:t>Додаток 4</w:t>
      </w:r>
      <w:r w:rsidRPr="00E10FB6">
        <w:rPr>
          <w:rFonts w:ascii="Times New Roman" w:hAnsi="Times New Roman"/>
          <w:sz w:val="24"/>
          <w:szCs w:val="24"/>
          <w:lang w:val="ru-RU"/>
        </w:rPr>
        <w:br/>
      </w:r>
      <w:r w:rsidRPr="00E10FB6">
        <w:rPr>
          <w:rFonts w:ascii="Times New Roman" w:hAnsi="Times New Roman"/>
          <w:sz w:val="24"/>
          <w:szCs w:val="24"/>
        </w:rPr>
        <w:t>до Порядку зупинення реєстрації податкової накладної/розрахунку коригування в Єдиному реєстрі податкових накладних</w:t>
      </w:r>
    </w:p>
    <w:p w:rsidR="00342C19" w:rsidRPr="00E10FB6" w:rsidRDefault="00342C19" w:rsidP="00125913">
      <w:pPr>
        <w:pStyle w:val="a5"/>
        <w:shd w:val="clear" w:color="auto" w:fill="FFFFFF" w:themeFill="background1"/>
        <w:rPr>
          <w:rFonts w:ascii="Times New Roman" w:hAnsi="Times New Roman"/>
          <w:sz w:val="28"/>
          <w:szCs w:val="28"/>
        </w:rPr>
      </w:pPr>
    </w:p>
    <w:p w:rsidR="00125913" w:rsidRPr="00E10FB6" w:rsidRDefault="00125913" w:rsidP="00125913">
      <w:pPr>
        <w:pStyle w:val="a5"/>
        <w:shd w:val="clear" w:color="auto" w:fill="FFFFFF" w:themeFill="background1"/>
        <w:rPr>
          <w:rFonts w:ascii="Times New Roman" w:hAnsi="Times New Roman"/>
          <w:sz w:val="28"/>
          <w:szCs w:val="28"/>
        </w:rPr>
      </w:pPr>
      <w:r w:rsidRPr="00E10FB6">
        <w:rPr>
          <w:rFonts w:ascii="Times New Roman" w:hAnsi="Times New Roman"/>
          <w:sz w:val="28"/>
          <w:szCs w:val="28"/>
        </w:rPr>
        <w:t>РІШЕННЯ</w:t>
      </w:r>
      <w:r w:rsidRPr="00E10FB6">
        <w:rPr>
          <w:rFonts w:ascii="Times New Roman" w:hAnsi="Times New Roman"/>
          <w:sz w:val="28"/>
          <w:szCs w:val="28"/>
        </w:rPr>
        <w:br/>
        <w:t>про відповідність/невідповідність платника податку на додану вартість критеріям ризиковості платника податку</w:t>
      </w:r>
    </w:p>
    <w:tbl>
      <w:tblPr>
        <w:tblW w:w="5000" w:type="pct"/>
        <w:tblLook w:val="04A0" w:firstRow="1" w:lastRow="0" w:firstColumn="1" w:lastColumn="0" w:noHBand="0" w:noVBand="1"/>
      </w:tblPr>
      <w:tblGrid>
        <w:gridCol w:w="4977"/>
        <w:gridCol w:w="4661"/>
      </w:tblGrid>
      <w:tr w:rsidR="00E10FB6" w:rsidRPr="00E10FB6" w:rsidTr="002221E5">
        <w:trPr>
          <w:trHeight w:val="354"/>
        </w:trPr>
        <w:tc>
          <w:tcPr>
            <w:tcW w:w="2582" w:type="pct"/>
          </w:tcPr>
          <w:p w:rsidR="00125913" w:rsidRPr="00E10FB6" w:rsidRDefault="00125913" w:rsidP="00125913">
            <w:pPr>
              <w:pStyle w:val="a3"/>
              <w:shd w:val="clear" w:color="auto" w:fill="FFFFFF" w:themeFill="background1"/>
              <w:spacing w:before="0" w:line="228" w:lineRule="auto"/>
              <w:ind w:firstLine="0"/>
              <w:rPr>
                <w:rFonts w:ascii="Times New Roman" w:hAnsi="Times New Roman"/>
                <w:sz w:val="24"/>
                <w:szCs w:val="24"/>
              </w:rPr>
            </w:pPr>
            <w:r w:rsidRPr="00E10FB6">
              <w:rPr>
                <w:rFonts w:ascii="Times New Roman" w:hAnsi="Times New Roman"/>
                <w:sz w:val="24"/>
                <w:szCs w:val="24"/>
              </w:rPr>
              <w:t>____ ____________ 20___ р.</w:t>
            </w:r>
          </w:p>
        </w:tc>
        <w:tc>
          <w:tcPr>
            <w:tcW w:w="2418" w:type="pct"/>
          </w:tcPr>
          <w:p w:rsidR="00125913" w:rsidRPr="00E10FB6" w:rsidRDefault="00125913" w:rsidP="00125913">
            <w:pPr>
              <w:pStyle w:val="a3"/>
              <w:shd w:val="clear" w:color="auto" w:fill="FFFFFF" w:themeFill="background1"/>
              <w:spacing w:before="0" w:line="228" w:lineRule="auto"/>
              <w:ind w:firstLine="0"/>
              <w:jc w:val="right"/>
              <w:rPr>
                <w:rFonts w:ascii="Times New Roman" w:hAnsi="Times New Roman"/>
                <w:sz w:val="24"/>
                <w:szCs w:val="24"/>
              </w:rPr>
            </w:pPr>
            <w:r w:rsidRPr="00E10FB6">
              <w:rPr>
                <w:rFonts w:ascii="Times New Roman" w:hAnsi="Times New Roman"/>
                <w:sz w:val="24"/>
                <w:szCs w:val="24"/>
              </w:rPr>
              <w:t>№ __________</w:t>
            </w:r>
          </w:p>
        </w:tc>
      </w:tr>
    </w:tbl>
    <w:p w:rsidR="00125913" w:rsidRPr="00E10FB6" w:rsidRDefault="00125913" w:rsidP="00125913">
      <w:pPr>
        <w:pStyle w:val="a3"/>
        <w:shd w:val="clear" w:color="auto" w:fill="FFFFFF" w:themeFill="background1"/>
        <w:ind w:firstLine="0"/>
        <w:jc w:val="center"/>
        <w:rPr>
          <w:rFonts w:ascii="Times New Roman" w:hAnsi="Times New Roman"/>
          <w:sz w:val="24"/>
          <w:szCs w:val="24"/>
        </w:rPr>
      </w:pPr>
      <w:r w:rsidRPr="00E10FB6">
        <w:rPr>
          <w:rFonts w:ascii="Times New Roman" w:hAnsi="Times New Roman"/>
          <w:sz w:val="24"/>
          <w:szCs w:val="24"/>
        </w:rPr>
        <w:lastRenderedPageBreak/>
        <w:t>Дані щодо платника податку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0"/>
        <w:gridCol w:w="1432"/>
      </w:tblGrid>
      <w:tr w:rsidR="00E10FB6" w:rsidRPr="00E10FB6" w:rsidTr="002221E5">
        <w:tc>
          <w:tcPr>
            <w:tcW w:w="4256" w:type="pct"/>
            <w:vAlign w:val="center"/>
          </w:tcPr>
          <w:p w:rsidR="00125913" w:rsidRPr="00E10FB6" w:rsidRDefault="00125913" w:rsidP="00125913">
            <w:pPr>
              <w:pStyle w:val="a3"/>
              <w:shd w:val="clear" w:color="auto" w:fill="FFFFFF" w:themeFill="background1"/>
              <w:ind w:firstLine="0"/>
              <w:rPr>
                <w:rFonts w:ascii="Times New Roman" w:hAnsi="Times New Roman"/>
                <w:sz w:val="24"/>
                <w:szCs w:val="24"/>
                <w:lang w:eastAsia="uk-UA"/>
              </w:rPr>
            </w:pPr>
            <w:r w:rsidRPr="00E10FB6">
              <w:rPr>
                <w:rFonts w:ascii="Times New Roman" w:hAnsi="Times New Roman"/>
                <w:sz w:val="24"/>
                <w:szCs w:val="24"/>
                <w:lang w:eastAsia="uk-UA"/>
              </w:rPr>
              <w:t>Податковий номер або серія (за наявності) та номер паспорта*</w:t>
            </w:r>
          </w:p>
        </w:tc>
        <w:tc>
          <w:tcPr>
            <w:tcW w:w="744" w:type="pct"/>
          </w:tcPr>
          <w:p w:rsidR="00125913" w:rsidRPr="00E10FB6" w:rsidRDefault="00125913" w:rsidP="00125913">
            <w:pPr>
              <w:pStyle w:val="a3"/>
              <w:shd w:val="clear" w:color="auto" w:fill="FFFFFF" w:themeFill="background1"/>
              <w:rPr>
                <w:rFonts w:ascii="Times New Roman" w:hAnsi="Times New Roman"/>
                <w:sz w:val="24"/>
                <w:szCs w:val="24"/>
              </w:rPr>
            </w:pPr>
          </w:p>
        </w:tc>
      </w:tr>
      <w:tr w:rsidR="00E10FB6" w:rsidRPr="00E10FB6" w:rsidTr="002221E5">
        <w:tc>
          <w:tcPr>
            <w:tcW w:w="4256" w:type="pct"/>
            <w:vAlign w:val="center"/>
          </w:tcPr>
          <w:p w:rsidR="00125913" w:rsidRPr="00E10FB6" w:rsidRDefault="00125913" w:rsidP="00125913">
            <w:pPr>
              <w:pStyle w:val="a3"/>
              <w:shd w:val="clear" w:color="auto" w:fill="FFFFFF" w:themeFill="background1"/>
              <w:ind w:firstLine="0"/>
              <w:rPr>
                <w:rFonts w:ascii="Times New Roman" w:hAnsi="Times New Roman"/>
                <w:sz w:val="24"/>
                <w:szCs w:val="24"/>
                <w:lang w:eastAsia="uk-UA"/>
              </w:rPr>
            </w:pPr>
            <w:r w:rsidRPr="00E10FB6">
              <w:rPr>
                <w:rFonts w:ascii="Times New Roman" w:hAnsi="Times New Roman"/>
                <w:sz w:val="24"/>
                <w:szCs w:val="24"/>
                <w:lang w:eastAsia="uk-UA"/>
              </w:rPr>
              <w:t>Індивідуальний податковий номер платника податку на додану вартість</w:t>
            </w:r>
            <w:r w:rsidR="00342C19" w:rsidRPr="00E10FB6">
              <w:rPr>
                <w:rFonts w:ascii="Times New Roman" w:hAnsi="Times New Roman"/>
                <w:sz w:val="24"/>
                <w:szCs w:val="24"/>
                <w:lang w:eastAsia="uk-UA"/>
              </w:rPr>
              <w:br/>
              <w:t xml:space="preserve"> (далі –</w:t>
            </w:r>
            <w:r w:rsidRPr="00E10FB6">
              <w:rPr>
                <w:rFonts w:ascii="Times New Roman" w:hAnsi="Times New Roman"/>
                <w:sz w:val="24"/>
                <w:szCs w:val="24"/>
                <w:lang w:eastAsia="uk-UA"/>
              </w:rPr>
              <w:t xml:space="preserve"> платник податку)</w:t>
            </w:r>
          </w:p>
        </w:tc>
        <w:tc>
          <w:tcPr>
            <w:tcW w:w="744" w:type="pct"/>
          </w:tcPr>
          <w:p w:rsidR="00125913" w:rsidRPr="00E10FB6" w:rsidRDefault="00125913" w:rsidP="00125913">
            <w:pPr>
              <w:pStyle w:val="a3"/>
              <w:shd w:val="clear" w:color="auto" w:fill="FFFFFF" w:themeFill="background1"/>
              <w:rPr>
                <w:rFonts w:ascii="Times New Roman" w:hAnsi="Times New Roman"/>
                <w:sz w:val="24"/>
                <w:szCs w:val="24"/>
              </w:rPr>
            </w:pPr>
          </w:p>
        </w:tc>
      </w:tr>
      <w:tr w:rsidR="00E10FB6" w:rsidRPr="00E10FB6" w:rsidTr="002221E5">
        <w:tc>
          <w:tcPr>
            <w:tcW w:w="4256" w:type="pct"/>
            <w:vAlign w:val="center"/>
          </w:tcPr>
          <w:p w:rsidR="00125913" w:rsidRPr="00E10FB6" w:rsidRDefault="00125913" w:rsidP="00125913">
            <w:pPr>
              <w:pStyle w:val="a3"/>
              <w:shd w:val="clear" w:color="auto" w:fill="FFFFFF" w:themeFill="background1"/>
              <w:ind w:firstLine="0"/>
              <w:rPr>
                <w:rFonts w:ascii="Times New Roman" w:hAnsi="Times New Roman"/>
                <w:sz w:val="24"/>
                <w:szCs w:val="24"/>
                <w:lang w:eastAsia="uk-UA"/>
              </w:rPr>
            </w:pPr>
            <w:r w:rsidRPr="00E10FB6">
              <w:rPr>
                <w:rFonts w:ascii="Times New Roman" w:hAnsi="Times New Roman"/>
                <w:sz w:val="24"/>
                <w:szCs w:val="24"/>
                <w:lang w:eastAsia="uk-UA"/>
              </w:rPr>
              <w:t>Найменування юридичної особи та представництва нерезидента; прізвище, ім’я, по батькові</w:t>
            </w:r>
            <w:r w:rsidR="00342C19" w:rsidRPr="00E10FB6">
              <w:rPr>
                <w:rFonts w:ascii="Times New Roman" w:hAnsi="Times New Roman"/>
                <w:sz w:val="24"/>
                <w:szCs w:val="24"/>
                <w:lang w:eastAsia="uk-UA"/>
              </w:rPr>
              <w:t xml:space="preserve"> (за наявності) фізичної особи –</w:t>
            </w:r>
            <w:r w:rsidRPr="00E10FB6">
              <w:rPr>
                <w:rFonts w:ascii="Times New Roman" w:hAnsi="Times New Roman"/>
                <w:sz w:val="24"/>
                <w:szCs w:val="24"/>
                <w:lang w:eastAsia="uk-UA"/>
              </w:rPr>
              <w:t xml:space="preserve"> підприємця; найменування, дата та номер договору про спільну діяльність та управління майном </w:t>
            </w:r>
          </w:p>
        </w:tc>
        <w:tc>
          <w:tcPr>
            <w:tcW w:w="744" w:type="pct"/>
          </w:tcPr>
          <w:p w:rsidR="00125913" w:rsidRPr="00E10FB6" w:rsidRDefault="00125913" w:rsidP="00125913">
            <w:pPr>
              <w:pStyle w:val="a3"/>
              <w:shd w:val="clear" w:color="auto" w:fill="FFFFFF" w:themeFill="background1"/>
              <w:rPr>
                <w:rFonts w:ascii="Times New Roman" w:hAnsi="Times New Roman"/>
                <w:sz w:val="24"/>
                <w:szCs w:val="24"/>
              </w:rPr>
            </w:pPr>
          </w:p>
        </w:tc>
      </w:tr>
    </w:tbl>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sz w:val="24"/>
          <w:szCs w:val="24"/>
        </w:rPr>
        <w:t>Комісією регіонального рівня відповідно до пункту 6 Порядку зупинення реєстрації податкової накладної/розрахунку коригування в Єдиному реєстрі податкових накладних, затвердженого постановою Кабінету Міністрів України від 11 грудня 2019 р. № 1165,</w:t>
      </w:r>
    </w:p>
    <w:tbl>
      <w:tblPr>
        <w:tblW w:w="5000" w:type="pct"/>
        <w:tblLook w:val="04A0" w:firstRow="1" w:lastRow="0" w:firstColumn="1" w:lastColumn="0" w:noHBand="0" w:noVBand="1"/>
      </w:tblPr>
      <w:tblGrid>
        <w:gridCol w:w="694"/>
        <w:gridCol w:w="8944"/>
      </w:tblGrid>
      <w:tr w:rsidR="00E10FB6" w:rsidRPr="00E10FB6" w:rsidTr="002221E5">
        <w:trPr>
          <w:trHeight w:val="20"/>
        </w:trPr>
        <w:tc>
          <w:tcPr>
            <w:tcW w:w="360" w:type="pct"/>
          </w:tcPr>
          <w:p w:rsidR="00125913" w:rsidRPr="00E10FB6" w:rsidRDefault="00125913" w:rsidP="00125913">
            <w:pPr>
              <w:pStyle w:val="a3"/>
              <w:shd w:val="clear" w:color="auto" w:fill="FFFFFF" w:themeFill="background1"/>
              <w:ind w:firstLine="0"/>
              <w:rPr>
                <w:rFonts w:ascii="Times New Roman" w:hAnsi="Times New Roman"/>
                <w:noProof/>
                <w:sz w:val="24"/>
                <w:szCs w:val="24"/>
                <w:lang w:eastAsia="uk-UA"/>
              </w:rPr>
            </w:pPr>
            <w:r w:rsidRPr="00E10FB6">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14:anchorId="7A343CCF" wp14:editId="410DCEEE">
                      <wp:simplePos x="0" y="0"/>
                      <wp:positionH relativeFrom="column">
                        <wp:posOffset>113665</wp:posOffset>
                      </wp:positionH>
                      <wp:positionV relativeFrom="paragraph">
                        <wp:posOffset>124460</wp:posOffset>
                      </wp:positionV>
                      <wp:extent cx="123825" cy="123825"/>
                      <wp:effectExtent l="0" t="0" r="28575" b="28575"/>
                      <wp:wrapNone/>
                      <wp:docPr id="59" name="Прямокут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AEC788" id="Прямокутник 59" o:spid="_x0000_s1026" style="position:absolute;margin-left:8.95pt;margin-top:9.8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S3VwIAAGgEAAAOAAAAZHJzL2Uyb0RvYy54bWysVFFuEzEQ/UfiDpb/ye6mSZuuuqmqliCk&#10;ApUKB3C83qyF1zZjJ5vwhcoBOALXQBVwhs2NGHvTkMIfYj8sj2fmzcybmT07XzeKrAQ4aXRBs0FK&#10;idDclFIvCvru7ezZhBLnmS6ZMloUdCMcPZ8+fXLW2lwMTW1UKYAgiHZ5awtae2/zJHG8Fg1zA2OF&#10;RmVloGEeRVgkJbAW0RuVDNP0OGkNlBYMF87h61WvpNOIX1WC+zdV5YQnqqCYm48nxHMezmR6xvIF&#10;MFtLvkuD/UMWDZMag+6hrphnZAnyL6hGcjDOVH7ATZOYqpJcxBqwmiz9o5rbmlkRa0FynN3T5P4f&#10;LH+9ugEiy4KOTynRrMEedV+3n7Zfuu/dz+5++3l71/3ovnX3BA2Qrda6HJ1u7Q2Eep29Nvy9I9pc&#10;1kwvxAWAaWvBSswxC/bJI4cgOHQl8/aVKTEWW3oTiVtX0ARApISsY382+/6ItSccH7Ph0WQ4poSj&#10;ancPEVj+4GzB+RfCNCRcCgrY/gjOVtfO96YPJjF5o2Q5k0pFYeMuFZAVw0nBAStNS4lizuNjQWfx&#10;i/VgzYduSpM2ZHOSpjHUI6WDxXwPOhwdzY7jxGHGj8wa6XEJlGwKOknD149loPG5LjFvlnsmVX9H&#10;Z6XDE7Kyq+qB1b47c1NukGEw/bDjcuKlNvCRkhYHvaDuw5KBwOpeauzSaTYahc2Iwmh8MkQBDjXz&#10;Qw3THKEKyj1Q0guXvt+npQW5qDFWFonQ5gJ7W8nIe8iwz2s3ETjOsXO71Qv7cihHq98/iOkvAAAA&#10;//8DAFBLAwQUAAYACAAAACEAWry9Zd0AAAAHAQAADwAAAGRycy9kb3ducmV2LnhtbEyOQU/CQBSE&#10;7yb8h80j8SZbUAqt3RJiot6MomK8Ld1H29B923S3tPx7nyc9TSYzmfmyzWgbccbO144UzGcRCKTC&#10;mZpKBR/vjzdrED5oMrpxhAou6GGTT64ynRo30Bued6EUPEI+1QqqENpUSl9UaLWfuRaJs6PrrA5s&#10;u1KaTg88bhu5iKJYWl0TP1S6xYcKi9Outwr6V1wOT+uX/Sn+Ns/H5cV/7T+9UtfTcXsPIuAY/srw&#10;i8/okDPTwfVkvGjYrxJusiYxCM5vV3cgDqzJHGSeyf/8+Q8AAAD//wMAUEsBAi0AFAAGAAgAAAAh&#10;ALaDOJL+AAAA4QEAABMAAAAAAAAAAAAAAAAAAAAAAFtDb250ZW50X1R5cGVzXS54bWxQSwECLQAU&#10;AAYACAAAACEAOP0h/9YAAACUAQAACwAAAAAAAAAAAAAAAAAvAQAAX3JlbHMvLnJlbHNQSwECLQAU&#10;AAYACAAAACEATD9Ut1cCAABoBAAADgAAAAAAAAAAAAAAAAAuAgAAZHJzL2Uyb0RvYy54bWxQSwEC&#10;LQAUAAYACAAAACEAWry9Zd0AAAAHAQAADwAAAAAAAAAAAAAAAACxBAAAZHJzL2Rvd25yZXYueG1s&#10;UEsFBgAAAAAEAAQA8wAAALsFAAAAAA==&#10;" fillcolor="window" strokecolor="#243f60" strokeweight="1pt"/>
                  </w:pict>
                </mc:Fallback>
              </mc:AlternateContent>
            </w:r>
          </w:p>
        </w:tc>
        <w:tc>
          <w:tcPr>
            <w:tcW w:w="4640" w:type="pct"/>
          </w:tcPr>
          <w:p w:rsidR="00125913" w:rsidRPr="00E10FB6" w:rsidRDefault="00125913" w:rsidP="00125913">
            <w:pPr>
              <w:pStyle w:val="a3"/>
              <w:shd w:val="clear" w:color="auto" w:fill="FFFFFF" w:themeFill="background1"/>
              <w:ind w:firstLine="0"/>
              <w:jc w:val="both"/>
              <w:rPr>
                <w:rFonts w:ascii="Times New Roman" w:hAnsi="Times New Roman"/>
                <w:sz w:val="24"/>
                <w:szCs w:val="24"/>
              </w:rPr>
            </w:pPr>
            <w:r w:rsidRPr="00E10FB6">
              <w:rPr>
                <w:rFonts w:ascii="Times New Roman" w:hAnsi="Times New Roman"/>
                <w:sz w:val="24"/>
                <w:szCs w:val="24"/>
              </w:rPr>
              <w:t xml:space="preserve">у зв’язку з виявленням обставин та/або отриманням інформації контролюючим органом у процесі поточної діяльності </w:t>
            </w:r>
          </w:p>
        </w:tc>
      </w:tr>
      <w:tr w:rsidR="00E10FB6" w:rsidRPr="00E10FB6" w:rsidTr="002221E5">
        <w:trPr>
          <w:trHeight w:val="20"/>
        </w:trPr>
        <w:tc>
          <w:tcPr>
            <w:tcW w:w="360" w:type="pct"/>
          </w:tcPr>
          <w:p w:rsidR="00125913" w:rsidRPr="00E10FB6" w:rsidRDefault="00125913" w:rsidP="00125913">
            <w:pPr>
              <w:pStyle w:val="a3"/>
              <w:shd w:val="clear" w:color="auto" w:fill="FFFFFF" w:themeFill="background1"/>
              <w:ind w:firstLine="0"/>
              <w:rPr>
                <w:rFonts w:ascii="Times New Roman" w:hAnsi="Times New Roman"/>
                <w:noProof/>
                <w:sz w:val="24"/>
                <w:szCs w:val="24"/>
                <w:lang w:eastAsia="uk-UA"/>
              </w:rPr>
            </w:pPr>
            <w:r w:rsidRPr="00E10FB6">
              <w:rPr>
                <w:rFonts w:ascii="Times New Roman" w:hAnsi="Times New Roman"/>
                <w:noProof/>
                <w:sz w:val="24"/>
                <w:szCs w:val="24"/>
                <w:lang w:eastAsia="uk-UA"/>
              </w:rPr>
              <mc:AlternateContent>
                <mc:Choice Requires="wps">
                  <w:drawing>
                    <wp:anchor distT="0" distB="0" distL="114300" distR="114300" simplePos="0" relativeHeight="251661312" behindDoc="0" locked="0" layoutInCell="1" allowOverlap="1" wp14:anchorId="49C85282" wp14:editId="25121B19">
                      <wp:simplePos x="0" y="0"/>
                      <wp:positionH relativeFrom="column">
                        <wp:posOffset>97155</wp:posOffset>
                      </wp:positionH>
                      <wp:positionV relativeFrom="paragraph">
                        <wp:posOffset>79375</wp:posOffset>
                      </wp:positionV>
                      <wp:extent cx="123825" cy="123825"/>
                      <wp:effectExtent l="0" t="0" r="28575" b="28575"/>
                      <wp:wrapNone/>
                      <wp:docPr id="58" name="Прямокут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71C454" id="Прямокутник 58" o:spid="_x0000_s1026" style="position:absolute;margin-left:7.65pt;margin-top:6.2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m1mgIAAAwFAAAOAAAAZHJzL2Uyb0RvYy54bWysVF2O0zAQfkfiDpbfu/nZtN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dEqSCnrUftl+2H5uv7U/2oftp+3H9nv7tX1AoADVamqTgtFdfasdXlPfKPra&#10;IKkmJZFLdq21akpGcsgxcvrBiYETDJiiRfNM5RCLrKzyhdsUunIOoSRo4/tzf+gP21hE4TCKz4dx&#10;HyMKV7u9i0DSvXGtjX3CVIXcJsMa2u+dk/WNsZ3qXsXFkmrOhYBzkgqJGuf0Igy9hVGC5+7Wg9TL&#10;xURotCbAojg5nw88cSDwiVrFLXBZ8CrDw9B9HbtcNWYy92Es4aLbg7GQzjmAg+R2u44z70bhaDac&#10;DZNeEg9mvSScTnvX80nSG8yji/70fDqZTKP3Ls8oSUue50y6VPf8jZK/48dukjrmHRh8AskcI5/7&#10;zzf1BHlwmobvCKDa/z06TwPX+Y5BC5XfAwu06gYSHhDYlEq/xaiBYcywebMimmEknkpg0ihKEje9&#10;Xkj6FzEI+vhmcXxDJAVXGaZWY9QJE9vN/KrWfFlCrMh3Wapr4F/BPTccN7u8dqyFkfMYds+Dm+lj&#10;2Wv9esTGPwEAAP//AwBQSwMEFAAGAAgAAAAhAKvnoPPaAAAABwEAAA8AAABkcnMvZG93bnJldi54&#10;bWxMj0FLxDAQhe+C/yGM4M1N7FqR2nQRQRBPulVwb9lmbIvJpCTZ3fbfO5709Hi8x5tv6s3snThi&#10;TGMgDdcrBQKpC3akXsN7+3R1ByJlQ9a4QKhhwQSb5vysNpUNJ3rD4zb3gkcoVUbDkPNUSZm6Ab1J&#10;qzAhcfYVojeZbeyljebE497JQqlb6c1IfGEwEz4O2H1vD16De1HF7rktx8+0m1/dR7vIuCxaX17M&#10;D/cgMs75rwy/+IwODTPtw4FsEo59ueYma1GC4Hx9w5/sWQsFsqnlf/7mBwAA//8DAFBLAQItABQA&#10;BgAIAAAAIQC2gziS/gAAAOEBAAATAAAAAAAAAAAAAAAAAAAAAABbQ29udGVudF9UeXBlc10ueG1s&#10;UEsBAi0AFAAGAAgAAAAhADj9If/WAAAAlAEAAAsAAAAAAAAAAAAAAAAALwEAAF9yZWxzLy5yZWxz&#10;UEsBAi0AFAAGAAgAAAAhACTMabWaAgAADAUAAA4AAAAAAAAAAAAAAAAALgIAAGRycy9lMm9Eb2Mu&#10;eG1sUEsBAi0AFAAGAAgAAAAhAKvnoPPaAAAABwEAAA8AAAAAAAAAAAAAAAAA9AQAAGRycy9kb3du&#10;cmV2LnhtbFBLBQYAAAAABAAEAPMAAAD7BQAAAAA=&#10;" filled="f" strokecolor="#243f60" strokeweight="1pt"/>
                  </w:pict>
                </mc:Fallback>
              </mc:AlternateContent>
            </w:r>
          </w:p>
        </w:tc>
        <w:tc>
          <w:tcPr>
            <w:tcW w:w="4640" w:type="pct"/>
          </w:tcPr>
          <w:p w:rsidR="00125913" w:rsidRPr="00E10FB6" w:rsidRDefault="00125913" w:rsidP="00125913">
            <w:pPr>
              <w:pStyle w:val="a3"/>
              <w:shd w:val="clear" w:color="auto" w:fill="FFFFFF" w:themeFill="background1"/>
              <w:ind w:firstLine="0"/>
              <w:jc w:val="both"/>
              <w:rPr>
                <w:rFonts w:ascii="Times New Roman" w:hAnsi="Times New Roman"/>
                <w:sz w:val="24"/>
                <w:szCs w:val="24"/>
              </w:rPr>
            </w:pPr>
            <w:r w:rsidRPr="00E10FB6">
              <w:rPr>
                <w:rFonts w:ascii="Times New Roman" w:hAnsi="Times New Roman"/>
                <w:sz w:val="24"/>
                <w:szCs w:val="24"/>
              </w:rPr>
              <w:t xml:space="preserve">з урахуванням отриманих від платника податку інформації та копій відповідних документів від                       2019 р. № </w:t>
            </w:r>
          </w:p>
        </w:tc>
      </w:tr>
    </w:tbl>
    <w:p w:rsidR="00125913" w:rsidRPr="00E10FB6" w:rsidRDefault="00125913" w:rsidP="00125913">
      <w:pPr>
        <w:pStyle w:val="a3"/>
        <w:shd w:val="clear" w:color="auto" w:fill="FFFFFF" w:themeFill="background1"/>
        <w:ind w:firstLine="0"/>
        <w:rPr>
          <w:rFonts w:ascii="Times New Roman" w:hAnsi="Times New Roman"/>
          <w:sz w:val="24"/>
          <w:szCs w:val="24"/>
        </w:rPr>
      </w:pPr>
      <w:r w:rsidRPr="00E10FB6">
        <w:rPr>
          <w:rFonts w:ascii="Times New Roman" w:hAnsi="Times New Roman"/>
          <w:sz w:val="24"/>
          <w:szCs w:val="24"/>
        </w:rPr>
        <w:t>прийнято рішення про:</w:t>
      </w:r>
      <w:r w:rsidRPr="00E10FB6">
        <w:rPr>
          <w:rFonts w:ascii="Times New Roman" w:hAnsi="Times New Roman"/>
          <w:sz w:val="24"/>
          <w:szCs w:val="24"/>
        </w:rPr>
        <w:tab/>
      </w:r>
    </w:p>
    <w:tbl>
      <w:tblPr>
        <w:tblW w:w="5000" w:type="pct"/>
        <w:tblLook w:val="04A0" w:firstRow="1" w:lastRow="0" w:firstColumn="1" w:lastColumn="0" w:noHBand="0" w:noVBand="1"/>
      </w:tblPr>
      <w:tblGrid>
        <w:gridCol w:w="653"/>
        <w:gridCol w:w="8985"/>
      </w:tblGrid>
      <w:tr w:rsidR="00E10FB6" w:rsidRPr="00E10FB6" w:rsidTr="002221E5">
        <w:trPr>
          <w:trHeight w:val="20"/>
        </w:trPr>
        <w:tc>
          <w:tcPr>
            <w:tcW w:w="339" w:type="pct"/>
          </w:tcPr>
          <w:p w:rsidR="00125913" w:rsidRPr="00E10FB6" w:rsidRDefault="00125913" w:rsidP="00125913">
            <w:pPr>
              <w:pStyle w:val="a3"/>
              <w:shd w:val="clear" w:color="auto" w:fill="FFFFFF" w:themeFill="background1"/>
              <w:ind w:firstLine="0"/>
              <w:rPr>
                <w:rFonts w:ascii="Times New Roman" w:hAnsi="Times New Roman"/>
                <w:noProof/>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2336" behindDoc="0" locked="0" layoutInCell="1" allowOverlap="1" wp14:anchorId="42A647B4" wp14:editId="00199205">
                      <wp:simplePos x="0" y="0"/>
                      <wp:positionH relativeFrom="column">
                        <wp:posOffset>113665</wp:posOffset>
                      </wp:positionH>
                      <wp:positionV relativeFrom="paragraph">
                        <wp:posOffset>77470</wp:posOffset>
                      </wp:positionV>
                      <wp:extent cx="123825" cy="123825"/>
                      <wp:effectExtent l="0" t="0" r="28575" b="28575"/>
                      <wp:wrapNone/>
                      <wp:docPr id="57" name="Прямокут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4E1807" id="Прямокутник 57" o:spid="_x0000_s1026" style="position:absolute;margin-left:8.95pt;margin-top:6.1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bHmgIAAAwFAAAOAAAAZHJzL2Uyb0RvYy54bWysVFuO0zAU/UdiD5b/O3lM+pho0tGoD4Q0&#10;wEgDC3Adp7Fw7GC7TQeEhGABLIFtoBGwhnRHXDttaeEHIfLh+Nr3de4915dXm0qgNdOGK5nh6CzE&#10;iEmqci6XGX71ct4bYWQskTkRSrIM3zODr8aPH102dcpiVSqRM43AiTRpU2e4tLZOg8DQklXEnKma&#10;SbgslK6IBVEvg1yTBrxXIojDcBA0Sue1VpQZA6fT7hKPvf+iYNS+KArDLBIZhtysX7VfF24Nxpck&#10;XWpSl5zu0iD/kEVFuISgB1dTYglaaf6Hq4pTrYwq7BlVVaCKglPmMQCaKPwNzV1JauaxQHFMfSiT&#10;+X9u6fP1rUY8z3B/iJEkFfSo/bL9sP3cfmt/tA/bT9uP7ff2a/uAQAGq1dQmBaO7+lY7vKa+UfS1&#10;QVJNSiKX7Fpr1ZSM5JBj5PSDEwMnGDBFi+aZyiEWWVnlC7cpdOUcQknQxvfn/tAftrGIwmEUn4/i&#10;PkYUrnZ7F4Gke+NaG/uEqQq5TYY1tN87J+sbYzvVvYqLJdWcCwHnJBUSNc7pMAy9hVGC5+7Wg9TL&#10;xURotCbAojg5nw88cSDwiVrFLXBZ8CrDo9B9HbtcNWYy92Es4aLbg7GQzjmAg+R2u44z7y7Ci9lo&#10;Nkp6STyY9ZJwOu1dzydJbzCPhv3p+XQymUbvXZ5RkpY8z5l0qe75GyV/x4/dJHXMOzD4BJI5Rj73&#10;n2/qCfLgNA3fEUC1/3t0ngau8x2DFiq/BxZo1Q0kPCCwKZV+i1EDw5hh82ZFNMNIPJXApIsoSdz0&#10;eiHpD2MQ9PHN4viGSAquMkytxqgTJrab+VWt+bKEWJHvslTXwL+Ce244bnZ57VgLI+cx7J4HN9PH&#10;stf69YiNfwIAAP//AwBQSwMEFAAGAAgAAAAhAFDWGDvcAAAABwEAAA8AAABkcnMvZG93bnJldi54&#10;bWxMjs1OwzAQhO9IvIO1SNyo0/CTNsSpEBIS4gQNSPTmxksSYa8j222Tt2c5wWk0mtHMV20mZ8UR&#10;Qxw8KVguMhBIrTcDdQrem6erFYiYNBltPaGCGSNs6vOzSpfGn+gNj9vUCR6hWGoFfUpjKWVse3Q6&#10;LvyIxNmXD04ntqGTJugTjzsr8yy7k04PxA+9HvGxx/Z7e3AK7EuW756b2+Ez7qZX+9HMMsyzUpcX&#10;08M9iIRT+ivDLz6jQ81Me38gE4VlX6y5yZrnIDi/Lm5A7FmXBci6kv/56x8AAAD//wMAUEsBAi0A&#10;FAAGAAgAAAAhALaDOJL+AAAA4QEAABMAAAAAAAAAAAAAAAAAAAAAAFtDb250ZW50X1R5cGVzXS54&#10;bWxQSwECLQAUAAYACAAAACEAOP0h/9YAAACUAQAACwAAAAAAAAAAAAAAAAAvAQAAX3JlbHMvLnJl&#10;bHNQSwECLQAUAAYACAAAACEAgiG2x5oCAAAMBQAADgAAAAAAAAAAAAAAAAAuAgAAZHJzL2Uyb0Rv&#10;Yy54bWxQSwECLQAUAAYACAAAACEAUNYYO9wAAAAHAQAADwAAAAAAAAAAAAAAAAD0BAAAZHJzL2Rv&#10;d25yZXYueG1sUEsFBgAAAAAEAAQA8wAAAP0FAAAAAA==&#10;" filled="f" strokecolor="#243f60" strokeweight="1pt"/>
                  </w:pict>
                </mc:Fallback>
              </mc:AlternateContent>
            </w:r>
          </w:p>
        </w:tc>
        <w:tc>
          <w:tcPr>
            <w:tcW w:w="4661" w:type="pct"/>
          </w:tcPr>
          <w:p w:rsidR="00125913" w:rsidRPr="00E10FB6" w:rsidRDefault="00125913" w:rsidP="00125913">
            <w:pPr>
              <w:pStyle w:val="a3"/>
              <w:shd w:val="clear" w:color="auto" w:fill="FFFFFF" w:themeFill="background1"/>
              <w:ind w:firstLine="0"/>
              <w:jc w:val="both"/>
              <w:rPr>
                <w:rFonts w:ascii="Times New Roman" w:hAnsi="Times New Roman"/>
                <w:sz w:val="24"/>
                <w:szCs w:val="24"/>
              </w:rPr>
            </w:pPr>
            <w:r w:rsidRPr="00E10FB6">
              <w:rPr>
                <w:rFonts w:ascii="Times New Roman" w:hAnsi="Times New Roman"/>
                <w:sz w:val="24"/>
                <w:szCs w:val="24"/>
              </w:rPr>
              <w:t>невідповідність платника податку критеріям ризиковості платника податку</w:t>
            </w:r>
          </w:p>
        </w:tc>
      </w:tr>
      <w:tr w:rsidR="00E10FB6" w:rsidRPr="00E10FB6" w:rsidTr="002221E5">
        <w:trPr>
          <w:trHeight w:val="20"/>
        </w:trPr>
        <w:tc>
          <w:tcPr>
            <w:tcW w:w="339" w:type="pct"/>
          </w:tcPr>
          <w:p w:rsidR="00125913" w:rsidRPr="00E10FB6" w:rsidRDefault="00125913" w:rsidP="00125913">
            <w:pPr>
              <w:pStyle w:val="a3"/>
              <w:shd w:val="clear" w:color="auto" w:fill="FFFFFF" w:themeFill="background1"/>
              <w:ind w:firstLine="0"/>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14:anchorId="7003842F" wp14:editId="51F2EC05">
                      <wp:simplePos x="0" y="0"/>
                      <wp:positionH relativeFrom="column">
                        <wp:posOffset>113665</wp:posOffset>
                      </wp:positionH>
                      <wp:positionV relativeFrom="paragraph">
                        <wp:posOffset>118110</wp:posOffset>
                      </wp:positionV>
                      <wp:extent cx="123825" cy="123825"/>
                      <wp:effectExtent l="0" t="0" r="28575" b="28575"/>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E9F601" id="Прямокутник 56" o:spid="_x0000_s1026" style="position:absolute;margin-left:8.95pt;margin-top:9.3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E/VgIAAGgEAAAOAAAAZHJzL2Uyb0RvYy54bWysVFGO0zAQ/UfiDpb/2STd7m6Jmq5WuxQh&#10;LbDSwgFcx2ksHNuM3ablC8EBOALXQCvgDOmNGDttaeEPkQ/L45l5M/NmJuPLVaPIUoCTRhc0O0kp&#10;EZqbUup5Qd++mT4ZUeI80yVTRouCroWjl5PHj8atzcXA1EaVAgiCaJe3tqC19zZPEsdr0TB3YqzQ&#10;qKwMNMyjCPOkBNYieqOSQZqeJ62B0oLhwjl8vemVdBLxq0pw/7qqnPBEFRRz8/GEeM7CmUzGLJ8D&#10;s7Xk2zTYP2TRMKkx6B7qhnlGFiD/gmokB+NM5U+4aRJTVZKLWANWk6V/VHNfMytiLUiOs3ua3P+D&#10;5a+Wd0BkWdCzc0o0a7BH3dfNx82X7nv3s3vYfN586n5037oHggbIVmtdjk739g5Cvc7eGv7OEW2u&#10;a6bn4grAtLVgJeaYBfvkyCEIDl3JrH1pSozFFt5E4lYVNAEQKSGr2J/1vj9i5QnHx2xwOhqcUcJR&#10;tb2HCCzfOVtw/rkwDQmXggK2P4Kz5a3zvenOJCZvlCynUqkorN21ArJkOCk4YKVpKVHMeXws6DR+&#10;sR6s+dBNadKGbC7SNIY6UjqYz/agg+Hp9DxOHGZ8ZNZIj0ugZFPQURq+fiwDjc90iXmz3DOp+js6&#10;Kx2ekJVtVTtW++7MTLlGhsH0w47LiZfawAdKWhz0grr3CwYCq3uhsUtPs+EwbEYUhmcXAxTgUDM7&#10;1DDNEaqg3AMlvXDt+31aWJDzGmNlkQhtrrC3lYy8hwz7vLYTgeMcO7ddvbAvh3K0+v2DmPwCAAD/&#10;/wMAUEsDBBQABgAIAAAAIQCJU6qV3AAAAAcBAAAPAAAAZHJzL2Rvd25yZXYueG1sTI5BT8JAFITv&#10;JvyHzSPxJltQSq3dEmKi3gyiYrwt3Ufb0H3bdLe0/HufJz1NJjOZ+bL1aBtxxs7XjhTMZxEIpMKZ&#10;mkoFH+9PNwkIHzQZ3ThCBRf0sM4nV5lOjRvoDc+7UAoeIZ9qBVUIbSqlLyq02s9ci8TZ0XVWB7Zd&#10;KU2nBx63jVxEUSytrokfKt3iY4XFaddbBf0Wl8Nz8ro/xd/m5bi8+K/9p1fqejpuHkAEHMNfGX7x&#10;GR1yZjq4nowXDfvVPTdZkxgE57erOxAH1mQOMs/kf/78BwAA//8DAFBLAQItABQABgAIAAAAIQC2&#10;gziS/gAAAOEBAAATAAAAAAAAAAAAAAAAAAAAAABbQ29udGVudF9UeXBlc10ueG1sUEsBAi0AFAAG&#10;AAgAAAAhADj9If/WAAAAlAEAAAsAAAAAAAAAAAAAAAAALwEAAF9yZWxzLy5yZWxzUEsBAi0AFAAG&#10;AAgAAAAhAOjPsT9WAgAAaAQAAA4AAAAAAAAAAAAAAAAALgIAAGRycy9lMm9Eb2MueG1sUEsBAi0A&#10;FAAGAAgAAAAhAIlTqpXcAAAABwEAAA8AAAAAAAAAAAAAAAAAsAQAAGRycy9kb3ducmV2LnhtbFBL&#10;BQYAAAAABAAEAPMAAAC5BQAAAAA=&#10;" fillcolor="window" strokecolor="#243f60" strokeweight="1pt"/>
                  </w:pict>
                </mc:Fallback>
              </mc:AlternateContent>
            </w:r>
          </w:p>
        </w:tc>
        <w:tc>
          <w:tcPr>
            <w:tcW w:w="4661" w:type="pct"/>
          </w:tcPr>
          <w:p w:rsidR="00125913" w:rsidRPr="00E10FB6" w:rsidRDefault="00125913" w:rsidP="00125913">
            <w:pPr>
              <w:pStyle w:val="a3"/>
              <w:shd w:val="clear" w:color="auto" w:fill="FFFFFF" w:themeFill="background1"/>
              <w:ind w:firstLine="0"/>
              <w:jc w:val="both"/>
              <w:rPr>
                <w:rFonts w:ascii="Times New Roman" w:hAnsi="Times New Roman"/>
                <w:sz w:val="24"/>
                <w:szCs w:val="24"/>
              </w:rPr>
            </w:pPr>
            <w:r w:rsidRPr="00E10FB6">
              <w:rPr>
                <w:rFonts w:ascii="Times New Roman" w:hAnsi="Times New Roman"/>
                <w:sz w:val="24"/>
                <w:szCs w:val="24"/>
              </w:rPr>
              <w:t>відповідність платника податку критеріям ризиковості платника податку</w:t>
            </w:r>
          </w:p>
        </w:tc>
      </w:tr>
      <w:tr w:rsidR="00125913" w:rsidRPr="00B63F69" w:rsidTr="002221E5">
        <w:trPr>
          <w:trHeight w:val="20"/>
        </w:trPr>
        <w:tc>
          <w:tcPr>
            <w:tcW w:w="5000" w:type="pct"/>
            <w:gridSpan w:val="2"/>
          </w:tcPr>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r w:rsidRPr="00E10FB6">
              <w:rPr>
                <w:rFonts w:ascii="Times New Roman" w:hAnsi="Times New Roman"/>
                <w:sz w:val="24"/>
                <w:szCs w:val="24"/>
              </w:rPr>
              <w:t>Підстава (зазначається відповідний пункт критеріїв ризиковості платника податку, що визначені у додатку 1):</w:t>
            </w:r>
          </w:p>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r w:rsidRPr="00E10FB6">
              <w:rPr>
                <w:rFonts w:ascii="Times New Roman" w:hAnsi="Times New Roman"/>
                <w:sz w:val="24"/>
                <w:szCs w:val="24"/>
              </w:rPr>
              <w:t>_________________________________________________________________</w:t>
            </w:r>
          </w:p>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p>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r w:rsidRPr="00E10FB6">
              <w:rPr>
                <w:rFonts w:ascii="Times New Roman" w:hAnsi="Times New Roman"/>
                <w:sz w:val="24"/>
                <w:szCs w:val="24"/>
              </w:rPr>
              <w:t xml:space="preserve">У разі відповідності пункту 8 критеріїв ризиковості платника податку зазначається код (коди) </w:t>
            </w:r>
            <w:r w:rsidR="00B63F69" w:rsidRPr="00B63F69">
              <w:rPr>
                <w:rFonts w:ascii="Times New Roman" w:hAnsi="Times New Roman"/>
                <w:sz w:val="24"/>
                <w:szCs w:val="24"/>
              </w:rPr>
              <w:t xml:space="preserve">податкової інформації, яка є підставою для прийняття рішення про відповідність платника податку критеріям ризиковості платника </w:t>
            </w:r>
            <w:r w:rsidRPr="00E10FB6">
              <w:rPr>
                <w:rFonts w:ascii="Times New Roman" w:hAnsi="Times New Roman"/>
                <w:sz w:val="24"/>
                <w:szCs w:val="24"/>
              </w:rPr>
              <w:t>податку:</w:t>
            </w:r>
          </w:p>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r w:rsidRPr="00E10FB6">
              <w:rPr>
                <w:rFonts w:ascii="Times New Roman" w:hAnsi="Times New Roman"/>
                <w:noProof/>
                <w:sz w:val="24"/>
                <w:szCs w:val="24"/>
                <w:lang w:eastAsia="uk-UA"/>
              </w:rPr>
              <w:drawing>
                <wp:inline distT="0" distB="0" distL="0" distR="0" wp14:anchorId="6F55677C" wp14:editId="3A7000ED">
                  <wp:extent cx="161925" cy="1524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inline>
              </w:drawing>
            </w:r>
          </w:p>
          <w:p w:rsidR="00125913" w:rsidRPr="00B63F69" w:rsidRDefault="00125913" w:rsidP="00B63F69">
            <w:pPr>
              <w:pStyle w:val="a3"/>
              <w:shd w:val="clear" w:color="auto" w:fill="FFFFFF" w:themeFill="background1"/>
              <w:spacing w:before="0"/>
              <w:ind w:firstLine="321"/>
              <w:jc w:val="both"/>
              <w:rPr>
                <w:rFonts w:ascii="Times New Roman" w:hAnsi="Times New Roman"/>
                <w:i/>
                <w:sz w:val="24"/>
                <w:szCs w:val="24"/>
              </w:rPr>
            </w:pPr>
            <w:r w:rsidRPr="00B63F69">
              <w:rPr>
                <w:rFonts w:ascii="Times New Roman" w:hAnsi="Times New Roman"/>
                <w:i/>
                <w:sz w:val="24"/>
                <w:szCs w:val="24"/>
              </w:rPr>
              <w:t>(додати)</w:t>
            </w:r>
          </w:p>
          <w:p w:rsidR="00B63F69" w:rsidRPr="00B63F69" w:rsidRDefault="00B63F69" w:rsidP="00B63F69">
            <w:pPr>
              <w:pStyle w:val="a3"/>
              <w:shd w:val="clear" w:color="auto" w:fill="FFFFFF" w:themeFill="background1"/>
              <w:spacing w:before="0"/>
              <w:ind w:firstLine="321"/>
              <w:jc w:val="both"/>
              <w:rPr>
                <w:rFonts w:ascii="Times New Roman" w:hAnsi="Times New Roman"/>
                <w:sz w:val="24"/>
                <w:szCs w:val="24"/>
              </w:rPr>
            </w:pPr>
          </w:p>
          <w:p w:rsidR="00125913" w:rsidRPr="00E10FB6" w:rsidRDefault="00125913" w:rsidP="00B63F69">
            <w:pPr>
              <w:pStyle w:val="a3"/>
              <w:shd w:val="clear" w:color="auto" w:fill="FFFFFF" w:themeFill="background1"/>
              <w:spacing w:before="0"/>
              <w:ind w:firstLine="32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3360" behindDoc="0" locked="0" layoutInCell="1" allowOverlap="1" wp14:anchorId="75E047C1" wp14:editId="382DB824">
                      <wp:simplePos x="0" y="0"/>
                      <wp:positionH relativeFrom="column">
                        <wp:posOffset>-635</wp:posOffset>
                      </wp:positionH>
                      <wp:positionV relativeFrom="paragraph">
                        <wp:posOffset>14605</wp:posOffset>
                      </wp:positionV>
                      <wp:extent cx="123825" cy="123825"/>
                      <wp:effectExtent l="0" t="0" r="28575" b="28575"/>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4DD36A" id="Прямокутник 54" o:spid="_x0000_s1026" style="position:absolute;margin-left:-.05pt;margin-top:1.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a5VgIAAGgEAAAOAAAAZHJzL2Uyb0RvYy54bWysVFGO0zAQ/UfiDpb/2aTddrdETVerLkVI&#10;C6y0cADXcRoLxzZjt2n5QnAAjsA10Ao4Q3ojxk5bWvhD5MPyeGbezLyZyfhqXSuyEuCk0TntnaWU&#10;CM1NIfUip2/fzJ6MKHGe6YIpo0VON8LRq8njR+PGZqJvKqMKAQRBtMsam9PKe5slieOVqJk7M1Zo&#10;VJYGauZRhEVSAGsQvVZJP00vksZAYcFw4Ry+3nRKOon4ZSm4f12WTniicoq5+XhCPOfhTCZjli2A&#10;2UryXRrsH7KomdQY9AB1wzwjS5B/QdWSg3Gm9Gfc1IkpS8lFrAGr6aV/VHNfMStiLUiOswea3P+D&#10;5a9Wd0BkkdPhgBLNauxR+3X7cful/d7+bB+2n7ef2h/tt/aBoAGy1ViXodO9vYNQr7O3hr9zRJtp&#10;xfRCXAOYphKswBx7wT45cQiCQ1cyb16aAmOxpTeRuHUJdQBESsg69mdz6I9Ye8Lxsdc/H/WHlHBU&#10;7e4hAsv2zhacfy5MTcIlp4Dtj+Bsdet8Z7o3ickbJYuZVCoKGzdVQFYMJwUHrDANJYo5j485ncUv&#10;1oM1H7spTZqQzWWaxlAnSgeL+QG0PzifXcSJw4xPzGrpcQmUrHM6SsPXjWWg8ZkuMG+WeSZVd0dn&#10;pcMTsrKras9q1525KTbIMJhu2HE58VIZ+EBJg4OeU/d+yUBgdS80dulpbzAImxGFwfCyjwIca+bH&#10;GqY5QuWUe6CkE6a+26elBbmoMFYvEqHNNfa2lJH3kGGX124icJxj53arF/blWI5Wv38Qk18AAAD/&#10;/wMAUEsDBBQABgAIAAAAIQD1VtMp2wAAAAUBAAAPAAAAZHJzL2Rvd25yZXYueG1sTI7BTsJAFEX3&#10;Jv7D5Jm4g2lRSC2dEmOi7oyCYtg9Oo+2ofOm6Uxp+XuHlSxv7s25J1uNphEn6lxtWUE8jUAQF1bX&#10;XCr43rxOEhDOI2tsLJOCMzlY5bc3GabaDvxFp7UvRYCwS1FB5X2bSumKigy6qW2JQ3ewnUEfYldK&#10;3eEQ4KaRsyhaSIM1h4cKW3qpqDiue6Og/6T58JZ8bI+LnX4/zM/ud/vjlLq/G5+XIDyN/n8MF/2g&#10;Dnlw2tuetRONgkkchgpmDyAu7dMjiH2IcQIyz+S1ff4HAAD//wMAUEsBAi0AFAAGAAgAAAAhALaD&#10;OJL+AAAA4QEAABMAAAAAAAAAAAAAAAAAAAAAAFtDb250ZW50X1R5cGVzXS54bWxQSwECLQAUAAYA&#10;CAAAACEAOP0h/9YAAACUAQAACwAAAAAAAAAAAAAAAAAvAQAAX3JlbHMvLnJlbHNQSwECLQAUAAYA&#10;CAAAACEAj4tGuVYCAABoBAAADgAAAAAAAAAAAAAAAAAuAgAAZHJzL2Uyb0RvYy54bWxQSwECLQAU&#10;AAYACAAAACEA9VbTKdsAAAAFAQAADwAAAAAAAAAAAAAAAACwBAAAZHJzL2Rvd25yZXYueG1sUEsF&#10;BgAAAAAEAAQA8wAAALgFAAAAAA==&#10;" fillcolor="window" strokecolor="#243f60" strokeweight="1pt"/>
                  </w:pict>
                </mc:Fallback>
              </mc:AlternateContent>
            </w:r>
            <w:r w:rsidRPr="00E10FB6">
              <w:rPr>
                <w:rFonts w:ascii="Times New Roman" w:hAnsi="Times New Roman"/>
                <w:sz w:val="24"/>
                <w:szCs w:val="24"/>
              </w:rPr>
              <w:t>Інформація, за якою встановлена відповідність платника податку критеріям ризиковості платника податку:</w:t>
            </w:r>
          </w:p>
        </w:tc>
      </w:tr>
    </w:tbl>
    <w:p w:rsidR="00125913" w:rsidRPr="00E10FB6" w:rsidRDefault="00125913" w:rsidP="00125913">
      <w:pPr>
        <w:pStyle w:val="a3"/>
        <w:shd w:val="clear" w:color="auto" w:fill="FFFFFF" w:themeFill="background1"/>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697"/>
        <w:gridCol w:w="1701"/>
        <w:gridCol w:w="1843"/>
      </w:tblGrid>
      <w:tr w:rsidR="00E10FB6" w:rsidRPr="00E10FB6" w:rsidTr="002221E5">
        <w:tc>
          <w:tcPr>
            <w:tcW w:w="128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Тип операції придбання/ постачання</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Період здійснення господарської операції**</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УКТЗЕД операції, визначеної як ризикової</w:t>
            </w:r>
          </w:p>
        </w:tc>
        <w:tc>
          <w:tcPr>
            <w:tcW w:w="1697"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ДКПП операції, визначеної як ризикової</w:t>
            </w:r>
          </w:p>
        </w:tc>
        <w:tc>
          <w:tcPr>
            <w:tcW w:w="1701"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Умовний код товару операції визначеної як ризикової</w:t>
            </w:r>
          </w:p>
        </w:tc>
        <w:tc>
          <w:tcPr>
            <w:tcW w:w="1843"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Податковий номер платника податку, задіяного в ризиковій операції</w:t>
            </w:r>
          </w:p>
        </w:tc>
      </w:tr>
      <w:tr w:rsidR="00E10FB6" w:rsidRPr="00E10FB6" w:rsidTr="002221E5">
        <w:tc>
          <w:tcPr>
            <w:tcW w:w="1288" w:type="dxa"/>
            <w:shd w:val="clear" w:color="auto" w:fill="auto"/>
          </w:tcPr>
          <w:p w:rsidR="00125913" w:rsidRPr="00E10FB6" w:rsidRDefault="00125913" w:rsidP="00125913">
            <w:pPr>
              <w:pStyle w:val="a3"/>
              <w:shd w:val="clear" w:color="auto" w:fill="FFFFFF" w:themeFill="background1"/>
              <w:ind w:firstLine="0"/>
              <w:rPr>
                <w:rFonts w:ascii="Times New Roman" w:hAnsi="Times New Roman"/>
                <w:i/>
                <w:sz w:val="20"/>
              </w:rPr>
            </w:pPr>
            <w:r w:rsidRPr="00E10FB6">
              <w:rPr>
                <w:rFonts w:ascii="Times New Roman" w:hAnsi="Times New Roman"/>
                <w:i/>
                <w:sz w:val="20"/>
              </w:rPr>
              <w:t>(обирається 1 з 2 варіантів)</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з __.__.__ по __.__.__</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i/>
                <w:sz w:val="20"/>
              </w:rPr>
              <w:t>(вибирається з довідника)</w:t>
            </w:r>
          </w:p>
        </w:tc>
        <w:tc>
          <w:tcPr>
            <w:tcW w:w="1697"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701"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843"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p>
        </w:tc>
      </w:tr>
    </w:tbl>
    <w:p w:rsidR="00125913" w:rsidRPr="00E10FB6" w:rsidRDefault="00125913" w:rsidP="00125913">
      <w:pPr>
        <w:pStyle w:val="a3"/>
        <w:shd w:val="clear" w:color="auto" w:fill="FFFFFF" w:themeFill="background1"/>
        <w:jc w:val="both"/>
        <w:rPr>
          <w:rFonts w:ascii="Times New Roman" w:hAnsi="Times New Roman"/>
          <w:i/>
          <w:sz w:val="24"/>
          <w:szCs w:val="24"/>
        </w:rPr>
      </w:pPr>
      <w:r w:rsidRPr="00E10FB6">
        <w:rPr>
          <w:rFonts w:ascii="Times New Roman" w:hAnsi="Times New Roman"/>
          <w:i/>
          <w:sz w:val="24"/>
          <w:szCs w:val="24"/>
        </w:rPr>
        <w:t>(додати рядок)</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4384" behindDoc="0" locked="0" layoutInCell="1" allowOverlap="1" wp14:anchorId="4CFE0ED3" wp14:editId="498B9503">
                <wp:simplePos x="0" y="0"/>
                <wp:positionH relativeFrom="column">
                  <wp:posOffset>113665</wp:posOffset>
                </wp:positionH>
                <wp:positionV relativeFrom="paragraph">
                  <wp:posOffset>138430</wp:posOffset>
                </wp:positionV>
                <wp:extent cx="123825" cy="123825"/>
                <wp:effectExtent l="0" t="0" r="28575" b="28575"/>
                <wp:wrapNone/>
                <wp:docPr id="53" name="Прямокут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68C398" id="Прямокутник 53" o:spid="_x0000_s1026" style="position:absolute;margin-left:8.95pt;margin-top:10.9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1HVgIAAGgEAAAOAAAAZHJzL2Uyb0RvYy54bWysVF2O0zAQfkfiDpbfadK/3RJtulp1KUJa&#10;YKWFA7iO01g4thm7TcsTggNwBK6BVsAZ0hsxdrqlhTdEHiyPZ+abmW9mcnG5qRVZC3DS6Jz2eykl&#10;QnNTSL3M6ds38ycTSpxnumDKaJHTrXD0cvr40UVjMzEwlVGFAIIg2mWNzWnlvc2SxPFK1Mz1jBUa&#10;laWBmnkUYZkUwBpEr1UySNOzpDFQWDBcOIev152STiN+WQruX5elE56onGJuPp4Qz0U4k+kFy5bA&#10;bCX5Pg32D1nUTGoMeoC6Zp6RFci/oGrJwThT+h43dWLKUnIRa8Bq+ukf1dxVzIpYC5Lj7IEm9/9g&#10;+av1LRBZ5HQ8pESzGnvUft193H1pv7c/2/vd592n9kf7rb0naIBsNdZl6HRnbyHU6+yN4e8c0WZW&#10;Mb0UVwCmqQQrMMd+sE9OHILg0JUsmpemwFhs5U0kblNCHQCRErKJ/dke+iM2nnB87A+Gk8GYEo6q&#10;/T1EYNmDswXnnwtTk3DJKWD7Izhb3zjfmT6YxOSNksVcKhWFrZspIGuGk4IDVpiGEsWcx8eczuMX&#10;68Gaj92UJk3I5jxNY6gTpYPl4gA6GA3nZ3HiMOMTs1p6XAIl65xO0vB1YxlofKYLzJtlnknV3dFZ&#10;6fCErOyremC1687CFFtkGEw37LiceKkMfKCkwUHPqXu/YiCwuhcau/S0PxqFzYjCaHw+QAGONYtj&#10;DdMcoXLKPVDSCTPf7dPKglxWGKsfidDmCntbysh7yLDLaz8ROM6xc/vVC/tyLEer3z+I6S8AAAD/&#10;/wMAUEsDBBQABgAIAAAAIQB5v2bJ3QAAAAcBAAAPAAAAZHJzL2Rvd25yZXYueG1sTI/NTsMwEITv&#10;SLyDtUjcqJP+N8SpEBL0VkGBot7ceJtEjddR7DTp27Oc4Dia0cw36Xqwtbhg6ytHCuJRBAIpd6ai&#10;QsHnx8vDEoQPmoyuHaGCK3pYZ7c3qU6M6+kdL7tQCC4hn2gFZQhNIqXPS7Taj1yDxN7JtVYHlm0h&#10;Tat7Lre1HEfRXFpdES+UusHnEvPzrrMKujec9a/L7f48P5jNaXb13/svr9T93fD0CCLgEP7C8IvP&#10;6JAx09F1ZLyoWS9WnFQwjvkB+5PFFMRRwTSegMxS+Z8/+wEAAP//AwBQSwECLQAUAAYACAAAACEA&#10;toM4kv4AAADhAQAAEwAAAAAAAAAAAAAAAAAAAAAAW0NvbnRlbnRfVHlwZXNdLnhtbFBLAQItABQA&#10;BgAIAAAAIQA4/SH/1gAAAJQBAAALAAAAAAAAAAAAAAAAAC8BAABfcmVscy8ucmVsc1BLAQItABQA&#10;BgAIAAAAIQB0YO1HVgIAAGgEAAAOAAAAAAAAAAAAAAAAAC4CAABkcnMvZTJvRG9jLnhtbFBLAQIt&#10;ABQABgAIAAAAIQB5v2bJ3QAAAAc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Ненадання платником податку копій документів, які можуть свідчити про невідповідність критеріям ризиковості платника податку***</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5408" behindDoc="0" locked="0" layoutInCell="1" allowOverlap="1" wp14:anchorId="0AE05E33" wp14:editId="5C8A704A">
                <wp:simplePos x="0" y="0"/>
                <wp:positionH relativeFrom="column">
                  <wp:posOffset>266065</wp:posOffset>
                </wp:positionH>
                <wp:positionV relativeFrom="paragraph">
                  <wp:posOffset>207010</wp:posOffset>
                </wp:positionV>
                <wp:extent cx="1101725" cy="354965"/>
                <wp:effectExtent l="0" t="0" r="22225" b="26035"/>
                <wp:wrapNone/>
                <wp:docPr id="52" name="Прямокут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54965"/>
                        </a:xfrm>
                        <a:prstGeom prst="rect">
                          <a:avLst/>
                        </a:prstGeom>
                        <a:solidFill>
                          <a:sysClr val="window" lastClr="FFFFFF"/>
                        </a:solidFill>
                        <a:ln w="12700">
                          <a:solidFill>
                            <a:srgbClr val="243F60"/>
                          </a:solidFill>
                          <a:miter lim="800000"/>
                          <a:headEnd/>
                          <a:tailEnd/>
                        </a:ln>
                        <a:extLst/>
                      </wps:spPr>
                      <wps:txbx>
                        <w:txbxContent>
                          <w:p w:rsidR="00125913" w:rsidRDefault="00125913" w:rsidP="00125913">
                            <w:r>
                              <w:t>Документи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E05E33" id="Прямокутник 52" o:spid="_x0000_s1026" style="position:absolute;left:0;text-align:left;margin-left:20.95pt;margin-top:16.3pt;width:86.7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53YAIAAHQEAAAOAAAAZHJzL2Uyb0RvYy54bWysVF1uEzEQfkfiDpbf6f406c+qm6pKCUIq&#10;UKlwAMfrzVp4bTN2sglPCA7AEbgGqoAzbG7E2EnTBN4Q+2B5PDPfzHwzsxeXy1aRhQAnjS5pdpRS&#10;IjQ3ldSzkr57O3l2RonzTFdMGS1KuhKOXo6ePrnobCFy0xhVCSAIol3R2ZI23tsiSRxvRMvckbFC&#10;o7I20DKPIsySCliH6K1K8jQ9SToDlQXDhXP4er1R0lHEr2vB/Zu6dsITVVLMzccT4jkNZzK6YMUM&#10;mG0k36bB/iGLlkmNQXdQ18wzMgf5F1QrORhnan/ETZuYupZcxBqwmiz9o5q7hlkRa0FynN3R5P4f&#10;LH+9uAUiq5IOc0o0a7FH/bf1p/XX/kf/q79ff1l/7n/23/t7ggbIVmddgU539hZCvc7eGP7eEW3G&#10;DdMzcQVgukawCnPMgn1y4BAEh65k2r0yFcZic28iccsa2gCIlJBl7M9q1x+x9ITjY5al2Wk+pISj&#10;7ng4OD8ZxhCsePC24PwLYVoSLiUF7H9EZ4sb50M2rHgwidkbJauJVCoKKzdWQBYMRwUnrDIdJYo5&#10;j48lncRvG83tuylNOkwtP03TGOpA6WA23YHmg+PJSRw5TOPArJUet0DJtqRnafhCIFYEHp/rKt49&#10;k2pzR2elgxpp2Vb1QOumPX45XaJPeJyaaoVsg9kMPi4qXhoDHynpcOhL6j7MGQgs9KXGjp1ng0HY&#10;kigMhqc5CrCvme5rmOYIVVLugZKNMPab3ZpbkLMGY2WRE22usM+1jC14zGs7HTjasTPbNQy7sy9H&#10;q8efxeg3AAAA//8DAFBLAwQUAAYACAAAACEA+kZQq98AAAAIAQAADwAAAGRycy9kb3ducmV2Lnht&#10;bEyPQU+DQBSE7yb+h80z8WYXsDSIPBpjot6MrVrjbcu+Ain7lrBLof/e9aTHyUxmvinWs+nEiQbX&#10;WkaIFxEI4srqlmuEj/enmwyE84q16iwTwpkcrMvLi0Ll2k68odPW1yKUsMsVQuN9n0vpqoaMcgvb&#10;EwfvYAejfJBDLfWgplBuOplE0Uoa1XJYaFRPjw1Vx+1oEMY3Sqfn7HV3XH3rl0N6dl+7T4d4fTU/&#10;3IPwNPu/MPziB3QoA9Pejqyd6BCW8V1IItwmKxDBT+J0CWKPkGUpyLKQ/w+UPwAAAP//AwBQSwEC&#10;LQAUAAYACAAAACEAtoM4kv4AAADhAQAAEwAAAAAAAAAAAAAAAAAAAAAAW0NvbnRlbnRfVHlwZXNd&#10;LnhtbFBLAQItABQABgAIAAAAIQA4/SH/1gAAAJQBAAALAAAAAAAAAAAAAAAAAC8BAABfcmVscy8u&#10;cmVsc1BLAQItABQABgAIAAAAIQAvU753YAIAAHQEAAAOAAAAAAAAAAAAAAAAAC4CAABkcnMvZTJv&#10;RG9jLnhtbFBLAQItABQABgAIAAAAIQD6RlCr3wAAAAgBAAAPAAAAAAAAAAAAAAAAALoEAABkcnMv&#10;ZG93bnJldi54bWxQSwUGAAAAAAQABADzAAAAxgUAAAAA&#10;" fillcolor="window" strokecolor="#243f60" strokeweight="1pt">
                <v:textbox>
                  <w:txbxContent>
                    <w:p w:rsidR="00125913" w:rsidRDefault="00125913" w:rsidP="00125913">
                      <w:r>
                        <w:t>Документи</w:t>
                      </w:r>
                    </w:p>
                  </w:txbxContent>
                </v:textbox>
              </v:rect>
            </w:pict>
          </mc:Fallback>
        </mc:AlternateContent>
      </w:r>
    </w:p>
    <w:p w:rsidR="00125913" w:rsidRPr="00E10FB6" w:rsidRDefault="00125913" w:rsidP="00125913">
      <w:pPr>
        <w:pStyle w:val="a3"/>
        <w:shd w:val="clear" w:color="auto" w:fill="FFFFFF" w:themeFill="background1"/>
        <w:ind w:firstLine="2410"/>
        <w:jc w:val="both"/>
        <w:rPr>
          <w:rFonts w:ascii="Times New Roman" w:hAnsi="Times New Roman"/>
          <w:sz w:val="24"/>
          <w:szCs w:val="24"/>
        </w:rPr>
      </w:pPr>
      <w:r w:rsidRPr="00E10FB6">
        <w:rPr>
          <w:rFonts w:ascii="Times New Roman" w:hAnsi="Times New Roman"/>
          <w:i/>
          <w:sz w:val="20"/>
        </w:rPr>
        <w:t>(натискається для вибору документів)</w:t>
      </w:r>
    </w:p>
    <w:p w:rsidR="00125913" w:rsidRPr="00E10FB6" w:rsidRDefault="00125913" w:rsidP="00125913">
      <w:pPr>
        <w:pStyle w:val="a3"/>
        <w:shd w:val="clear" w:color="auto" w:fill="FFFFFF" w:themeFill="background1"/>
        <w:jc w:val="both"/>
        <w:rPr>
          <w:rFonts w:ascii="Times New Roman" w:hAnsi="Times New Roman"/>
          <w:sz w:val="24"/>
          <w:szCs w:val="24"/>
        </w:rPr>
      </w:pPr>
    </w:p>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lastRenderedPageBreak/>
        <w:t>обирається з довідника необхідний перелік документів:</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6432" behindDoc="0" locked="0" layoutInCell="1" allowOverlap="1" wp14:anchorId="4602B5B4" wp14:editId="710186AA">
                <wp:simplePos x="0" y="0"/>
                <wp:positionH relativeFrom="column">
                  <wp:posOffset>46990</wp:posOffset>
                </wp:positionH>
                <wp:positionV relativeFrom="paragraph">
                  <wp:posOffset>109855</wp:posOffset>
                </wp:positionV>
                <wp:extent cx="123825" cy="123825"/>
                <wp:effectExtent l="0" t="0" r="28575" b="28575"/>
                <wp:wrapNone/>
                <wp:docPr id="51" name="Прямо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703053" id="Прямокутник 51" o:spid="_x0000_s1026" style="position:absolute;margin-left:3.7pt;margin-top:8.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rBVgIAAGgEAAAOAAAAZHJzL2Uyb0RvYy54bWysVFFuEzEQ/UfiDpb/6W7SpA2rbKoqJQip&#10;QKXCARyvN2vhtc3YySZ8oXIAjsA1UAWcYXMjxt4kpOUPsR+WxzPzZubNzI4v1rUiKwFOGp3T3klK&#10;idDcFFIvcvr+3ezZiBLnmS6YMlrkdCMcvZg8fTJubCb6pjKqEEAQRLussTmtvLdZkjheiZq5E2OF&#10;RmVpoGYeRVgkBbAG0WuV9NP0LGkMFBYMF87h61WnpJOIX5aC+7dl6YQnKqeYm48nxHMezmQyZtkC&#10;mK0k36XB/iGLmkmNQQ9QV8wzsgT5F1QtORhnSn/CTZ2YspRcxBqwml76qJrbilkRa0FynD3Q5P4f&#10;LH+zugEii5wOe5RoVmOP2m/bz9uv7Y/2V3u//bK9a3+239t7ggbIVmNdhk639gZCvc5eG/7BEW2m&#10;FdMLcQlgmkqwAnOM9skDhyA4dCXz5rUpMBZbehOJW5dQB0CkhKxjfzaH/oi1Jxwfe/3TUX9ICUfV&#10;7o4ZJSzbO1tw/qUwNQmXnAK2P4Kz1bXzneneJCZvlCxmUqkobNxUAVkxnBQcsMI0lCjmPD7mdBa/&#10;UD9Gc8duSpMmZHOepjHUA6WDxfwA2h+czs7ixD3GqKXHJVCyzukoDV83loHGF7rAoCzzTKrujs5K&#10;hydkZVfVntWuO3NTbJBhMN2w43LipTLwiZIGBz2n7uOSgcDqXmns0vPeYBA2IwqD4XkfBTjWzI81&#10;THOEyin3QEknTH23T0sLclFhrF4kQptL7G0pI+8hwy4vZDAIOM6Ry93qhX05lqPVnx/E5Dc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TJBrB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зовнішньоекономічний контракт з додатками до нього</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7456" behindDoc="0" locked="0" layoutInCell="1" allowOverlap="1" wp14:anchorId="62982483" wp14:editId="01BDA011">
                <wp:simplePos x="0" y="0"/>
                <wp:positionH relativeFrom="column">
                  <wp:posOffset>46990</wp:posOffset>
                </wp:positionH>
                <wp:positionV relativeFrom="paragraph">
                  <wp:posOffset>109855</wp:posOffset>
                </wp:positionV>
                <wp:extent cx="123825" cy="123825"/>
                <wp:effectExtent l="0" t="0" r="28575" b="28575"/>
                <wp:wrapNone/>
                <wp:docPr id="50" name="Прямокут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967BC7" id="Прямокутник 50" o:spid="_x0000_s1026" style="position:absolute;margin-left:3.7pt;margin-top:8.6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lvVQIAAGgEAAAOAAAAZHJzL2Uyb0RvYy54bWysVFGO0zAQ/UfiDpb/2aTddrdETVerLkVI&#10;C6y0cADXcRoLxzZjt2n5QnAAjsA10Ao4Q3ojxk5bWvhD5MPyeGbezLyZyfhqXSuyEuCk0TntnaWU&#10;CM1NIfUip2/fzJ6MKHGe6YIpo0VON8LRq8njR+PGZqJvKqMKAQRBtMsam9PKe5slieOVqJk7M1Zo&#10;VJYGauZRhEVSAGsQvVZJP00vksZAYcFw4Ry+3nRKOon4ZSm4f12WTniicoq5+XhCPOfhTCZjli2A&#10;2UryXRrsH7KomdQY9AB1wzwjS5B/QdWSg3Gm9Gfc1IkpS8lFrAGr6aV/VHNfMStiLUiOswea3P+D&#10;5a9Wd0BkkdMh0qNZjT1qv24/br+039uf7cP28/ZT+6P91j4QNEC2GusydLq3dxDqdfbW8HeOaDOt&#10;mF6IawDTVIIVmGMv2CcnDkFw6ErmzUtTYCy29CYSty6hDoBICVnH/mwO/RFrTzg+9vrno/6QEo6q&#10;3T1EYNne2YLzz4WpSbjkFLD9EZytbp3vTPcmMXmjZDGTSkVh46YKyIrhpOCAFaahRDHn8TGns/jF&#10;erDmYzelSROyuUzTGOpE6WAxP4D2B+ezi8ghZnxiVkuPS6BkndNRGr5uLAONz3SBebPMM6m6Ozor&#10;HZ6QlV1Ve1a77sxNsUGGwXTDjsuJl8rAB0oaHPScuvdLBgKre6GxS097g0HYjCgMhpd9FOBYMz/W&#10;MM0RKqfcAyWdMPXdPi0tyEWFsXqRCG2usbeljLyHDLu8dhOB4xw7t1u9sC/HcrT6/YOY/AI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AAF2W9VAgAAaAQAAA4AAAAAAAAAAAAAAAAALgIAAGRycy9lMm9Eb2MueG1sUEsBAi0A&#10;FAAGAAgAAAAhAMlqdKjdAAAABgEAAA8AAAAAAAAAAAAAAAAArwQAAGRycy9kb3ducmV2LnhtbFBL&#10;BQYAAAAABAAEAPMAAAC5BQAAAAA=&#10;" fillcolor="window" strokecolor="#243f60" strokeweight="1pt"/>
            </w:pict>
          </mc:Fallback>
        </mc:AlternateContent>
      </w:r>
      <w:r w:rsidRPr="00E10FB6">
        <w:rPr>
          <w:rFonts w:ascii="Times New Roman" w:hAnsi="Times New Roman"/>
          <w:noProof/>
          <w:sz w:val="24"/>
          <w:szCs w:val="24"/>
          <w:lang w:eastAsia="uk-UA"/>
        </w:rPr>
        <w:t>договір</w:t>
      </w:r>
      <w:r w:rsidRPr="00E10FB6">
        <w:rPr>
          <w:rFonts w:ascii="Times New Roman" w:hAnsi="Times New Roman"/>
          <w:sz w:val="24"/>
          <w:szCs w:val="24"/>
        </w:rPr>
        <w:t xml:space="preserve"> з додатками до нього</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8480" behindDoc="0" locked="0" layoutInCell="1" allowOverlap="1" wp14:anchorId="62B263EC" wp14:editId="70B033F8">
                <wp:simplePos x="0" y="0"/>
                <wp:positionH relativeFrom="column">
                  <wp:posOffset>46990</wp:posOffset>
                </wp:positionH>
                <wp:positionV relativeFrom="paragraph">
                  <wp:posOffset>109855</wp:posOffset>
                </wp:positionV>
                <wp:extent cx="123825" cy="123825"/>
                <wp:effectExtent l="0" t="0" r="28575" b="28575"/>
                <wp:wrapNone/>
                <wp:docPr id="49" name="Прямо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E0E55B" id="Прямокутник 49" o:spid="_x0000_s1026" style="position:absolute;margin-left:3.7pt;margin-top:8.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QzVgIAAGgEAAAOAAAAZHJzL2Uyb0RvYy54bWysVFFuEzEQ/UfiDpb/6W7StE1X2VRVShBS&#10;gUqFAzheb9bCa5uxk034QuUAHIFroAo4w+ZGjL1JSOAPsR+WxzPzZubNzI6uVrUiSwFOGp3T3klK&#10;idDcFFLPc/ru7fTZkBLnmS6YMlrkdC0cvRo/fTJqbCb6pjKqEEAQRLussTmtvLdZkjheiZq5E2OF&#10;RmVpoGYeRZgnBbAG0WuV9NP0PGkMFBYMF87h602npOOIX5aC+zdl6YQnKqeYm48nxHMWzmQ8Ytkc&#10;mK0k36bB/iGLmkmNQfdQN8wzsgD5F1QtORhnSn/CTZ2YspRcxBqwml76RzX3FbMi1oLkOLunyf0/&#10;WP56eQdEFjkdXFKiWY09ar9uPm2+tN/bn+3j5vPmof3RfmsfCRogW411GTrd2zsI9Tp7a/h7R7SZ&#10;VEzPxTWAaSrBCsyxF+yTI4cgOHQls+aVKTAWW3gTiVuVUAdApISsYn/W+/6IlSccH3v902H/jBKO&#10;qu09RGDZztmC8y+EqUm45BSw/RGcLW+d70x3JjF5o2QxlUpFYe0mCsiS4aTggBWmoUQx5/Exp9P4&#10;xXqw5kM3pUkTsrlI0xjqSOlgPtuD9gen0/M4cZjxkVktPS6BknVOh2n4urEMND7XBebNMs+k6u7o&#10;rHR4Qla2Ve1Y7bozM8UaGQbTDTsuJ14qAx8paXDQc+o+LBgIrO6lxi5d9gaDsBlRGJxd9FGAQ83s&#10;UMM0R6iccg+UdMLEd/u0sCDnFcbqRSK0ucbeljLyHjLs8tpOBI5z7Nx29cK+HMrR6vcPYvwL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zvUQz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довіреність, акт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69504" behindDoc="0" locked="0" layoutInCell="1" allowOverlap="1" wp14:anchorId="32C69CC4" wp14:editId="0878E5CC">
                <wp:simplePos x="0" y="0"/>
                <wp:positionH relativeFrom="column">
                  <wp:posOffset>46990</wp:posOffset>
                </wp:positionH>
                <wp:positionV relativeFrom="paragraph">
                  <wp:posOffset>106045</wp:posOffset>
                </wp:positionV>
                <wp:extent cx="123825" cy="123825"/>
                <wp:effectExtent l="0" t="0" r="28575" b="28575"/>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18C0EC" id="Прямокутник 48" o:spid="_x0000_s1026" style="position:absolute;margin-left:3.7pt;margin-top:8.3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edVQ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rETmlWY4/ar9uP2y/t9/Zn+7D9vP3U/mi/tQ8EDZCtxroMne7tHYR6nb01/J0j2kwr&#10;phfiGsA0lWAF5tgP9smJQxAcupJ589IUGIstvYnErUuoAyBSQtaxP5tDf8TaE46P/cHZaHBOCUfV&#10;7h4isGzvbMH558LUJFxyCtj+CM5Wt853pnuTmLxRsphJpaKwcVMFZMVwUnDACtNQopjz+JjTWfxi&#10;PVjzsZvSpAnZXKZpDHWidLCYH0AHw7PZRZw4zPjErJYel0DJOqejNHzdWAYan+kC82aZZ1J1d3RW&#10;OjwhK7uq9qx23ZmbYoMMg+mGHZcTL5WBD5Q0OOg5de+XDARW90Jjl572h8OwGVEYnl8OUIBjzfxY&#10;wzRHqJxyD5R0wtR3+7S0IBcVxupHIrS5xt6WMvIeMuzy2k0EjnPs3G71wr4cy9Hq9w9i8gsAAP//&#10;AwBQSwMEFAAGAAgAAAAhAIr2i8jcAAAABgEAAA8AAABkcnMvZG93bnJldi54bWxMjs1OwzAQhO9I&#10;vIO1SNyoQ6BuCXEqhATcUClQxM2Nt0nUeB3FTpO+PcsJjvOjmS9fTa4VR+xD40nD9SwBgVR621Cl&#10;4eP96WoJIkRD1rSeUMMJA6yK87PcZNaP9IbHTawEj1DIjIY6xi6TMpQ1OhNmvkPibO97ZyLLvpK2&#10;NyOPu1amSaKkMw3xQ206fKyxPGwGp2FY43x8Xr5uD+rbvuznp/C1/QxaX15MD/cgIk7xrwy/+IwO&#10;BTPt/EA2iFbD4paLbKsFCI5TdQdip+FGpSCLXP7HL34AAAD//wMAUEsBAi0AFAAGAAgAAAAhALaD&#10;OJL+AAAA4QEAABMAAAAAAAAAAAAAAAAAAAAAAFtDb250ZW50X1R5cGVzXS54bWxQSwECLQAUAAYA&#10;CAAAACEAOP0h/9YAAACUAQAACwAAAAAAAAAAAAAAAAAvAQAAX3JlbHMvLnJlbHNQSwECLQAUAAYA&#10;CAAAACEAoJyHnVUCAABoBAAADgAAAAAAAAAAAAAAAAAuAgAAZHJzL2Uyb0RvYy54bWxQSwECLQAU&#10;AAYACAAAACEAivaLyNwAAAAGAQAADwAAAAAAAAAAAAAAAACvBAAAZHJzL2Rvd25yZXYueG1sUEsF&#10;BgAAAAAEAAQA8wAAALgFAAAAAA==&#10;" fillcolor="window" strokecolor="#243f60" strokeweight="1pt"/>
            </w:pict>
          </mc:Fallback>
        </mc:AlternateContent>
      </w:r>
      <w:r w:rsidRPr="00E10FB6">
        <w:rPr>
          <w:rFonts w:ascii="Times New Roman" w:hAnsi="Times New Roman"/>
          <w:sz w:val="24"/>
          <w:szCs w:val="24"/>
        </w:rPr>
        <w:t>первинні документи щодо постачання/придбання товарів/послуг</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0528" behindDoc="0" locked="0" layoutInCell="1" allowOverlap="1" wp14:anchorId="21146760" wp14:editId="26CEA46B">
                <wp:simplePos x="0" y="0"/>
                <wp:positionH relativeFrom="column">
                  <wp:posOffset>46990</wp:posOffset>
                </wp:positionH>
                <wp:positionV relativeFrom="paragraph">
                  <wp:posOffset>109855</wp:posOffset>
                </wp:positionV>
                <wp:extent cx="123825" cy="123825"/>
                <wp:effectExtent l="0" t="0" r="28575" b="28575"/>
                <wp:wrapNone/>
                <wp:docPr id="47" name="Прямокут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7FE242" id="Прямокутник 47" o:spid="_x0000_s1026" style="position:absolute;margin-left:3.7pt;margin-top:8.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IV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q8pESzGnvUft1+3H5pv7c/24ft5+2n9kf7rX0gaIBsNdZl6HRv7yDU6+yt4e8c0WZa&#10;Mb0Q1wCmqQQrMMd+sE9OHILg0JXMm5emwFhs6U0kbl1CHQCRErKO/dkc+iPWnnB87A/ORoNzSjiq&#10;dvcQgWV7ZwvOPxemJuGSU8D2R3C2unW+M92bxOSNksVMKhWFjZsqICuGk4IDVpiGEsWcx8eczuIX&#10;68Gaj92UJk3I5jJNY6gTpYPF/AA6GJ7NLuLEYcYnZrX0uARK1jkdpeHrxjLQ+EwXmDfLPJOqu6Oz&#10;0uEJWdlVtWe1687cFBtkGEw37LiceKkMfKCkwUHPqXu/ZCCwuhcau/S0PxyGzYjC8PxygAIca+bH&#10;GqY5QuWUe6CkE6a+26elBbmoMFY/EqHNNfa2lJH3kGGX124icJxj53arF/blW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EbGIV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первинні документи щодо зберігання</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1552" behindDoc="0" locked="0" layoutInCell="1" allowOverlap="1" wp14:anchorId="60866ED7" wp14:editId="2057235F">
                <wp:simplePos x="0" y="0"/>
                <wp:positionH relativeFrom="column">
                  <wp:posOffset>46990</wp:posOffset>
                </wp:positionH>
                <wp:positionV relativeFrom="paragraph">
                  <wp:posOffset>109855</wp:posOffset>
                </wp:positionV>
                <wp:extent cx="123825" cy="123825"/>
                <wp:effectExtent l="0" t="0" r="28575" b="28575"/>
                <wp:wrapNone/>
                <wp:docPr id="46" name="Прямокут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55833C" id="Прямокутник 46" o:spid="_x0000_s1026" style="position:absolute;margin-left:3.7pt;margin-top:8.6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G7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q8oESzGnvUft1+3H5pv7c/24ft5+2n9kf7rX0gaIBsNdZl6HRv7yDU6+yt4e8c0WZa&#10;Mb0Q1wCmqQQrMMd+sE9OHILg0JXMm5emwFhs6U0kbl1CHQCRErKO/dkc+iPWnnB87A/ORoNzSjiq&#10;dvcQgWV7ZwvOPxemJuGSU8D2R3C2unW+M92bxOSNksVMKhWFjZsqICuGk4IDVpiGEsWcx8eczuIX&#10;68Gaj92UJk3I5jJNY6gTpYPF/AA6GJ7NLuLEYcYnZrX0uARK1jkdpeHrxjLQ+EwXmDfLPJOqu6Oz&#10;0uEJWdlVtWe1687cFBtkGEw37LiceKkMfKCkwUHPqXu/ZCCwuhcau/S0PxyGzYjC8PxygAIca+bH&#10;GqY5QuWUe6CkE6a+26elBbmoMFY/EqHNNfa2lJH3kGGX124icJxj53arF/blW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XTaG7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первинні документи щодо транспортування</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2576" behindDoc="0" locked="0" layoutInCell="1" allowOverlap="1" wp14:anchorId="49F4B141" wp14:editId="4B40D7DD">
                <wp:simplePos x="0" y="0"/>
                <wp:positionH relativeFrom="column">
                  <wp:posOffset>46990</wp:posOffset>
                </wp:positionH>
                <wp:positionV relativeFrom="paragraph">
                  <wp:posOffset>109855</wp:posOffset>
                </wp:positionV>
                <wp:extent cx="123825" cy="123825"/>
                <wp:effectExtent l="0" t="0" r="28575" b="28575"/>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0D02D6" id="Прямокутник 45" o:spid="_x0000_s1026" style="position:absolute;margin-left:3.7pt;margin-top:8.6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WTVAIAAGgEAAAOAAAAZHJzL2Uyb0RvYy54bWysVF2O0zAQfkfiDpbfadJud7dETVerLkVI&#10;C6y0cADXcRoLxzZjt2l5QnAAjsA10Ao4Q3ojxk5bWnhD5MHyeP6++WYm46t1rchKgJNG57TfSykR&#10;mptC6kVO376ZPRlR4jzTBVNGi5xuhKNXk8ePxo3NxMBURhUCCAbRLmtsTivvbZYkjleiZq5nrNCo&#10;LA3UzKMIi6QA1mD0WiWDNL1IGgOFBcOFc/h60ynpJMYvS8H967J0whOVU8Tm4wnxnIczmYxZtgBm&#10;K8l3MNg/oKiZ1Jj0EOqGeUaWIP8KVUsOxpnS97ipE1OWkotYA1bTT/+o5r5iVsRakBxnDzS5/xeW&#10;v1rdAZFFTofnlGhWY4/ar9uP2y/t9/Zn+7D9vP3U/mi/tQ8EDZCtxroMne7tHYR6nb01/J0j2kwr&#10;phfiGsA0lWAFYuwH++TEIQgOXcm8eWkKzMWW3kTi1iXUISBSQtaxP5tDf8TaE46P/cHZaIAwOap2&#10;95CBZXtnC84/F6Ym4ZJTwPbH4Gx163xnujeJ4I2SxUwqFYWNmyogK4aTggNWmIYSxZzHx5zO4hfr&#10;wZqP3ZQmTUBzmaYx1YnSwWJ+CDoYns0u4sQh4hOzWnpcAiXrnI7S8HVjGWh8pgvEzTLPpOru6Kx0&#10;eEJWdlXtWe26MzfFBhkG0w07LideKgMfKGlw0HPq3i8ZCKzuhcYuPe0Ph2EzojA8vxygAMea+bGG&#10;aY6hcso9UNIJU9/t09KCXFSYqx+J0OYae1vKyHtA2OHaTQSOc+zcbvXCvhzL0er3D2LyCwAA//8D&#10;AFBLAwQUAAYACAAAACEAyWp0qN0AAAAGAQAADwAAAGRycy9kb3ducmV2LnhtbEyOzU7CQBSF9ya8&#10;w+SSuJOpIKXWTokxUXdGUDHuhs6lbejcaTpTWt7e60qW5yfnfNl6tI04YedrRwpuZxEIpMKZmkoF&#10;nx/PNwkIHzQZ3ThCBWf0sM4nV5lOjRtog6dtKAWPkE+1giqENpXSFxVa7WeuReLs4DqrA8uulKbT&#10;A4/bRs6jKJZW18QPlW7xqcLiuO2tgv4dl8NL8rY7xj/m9bA8++/dl1fqejo+PoAIOIb/MvzhMzrk&#10;zLR3PRkvGgWrOy6yvVqA4Hge34PYK1jECcg8k5f4+S8AAAD//wMAUEsBAi0AFAAGAAgAAAAhALaD&#10;OJL+AAAA4QEAABMAAAAAAAAAAAAAAAAAAAAAAFtDb250ZW50X1R5cGVzXS54bWxQSwECLQAUAAYA&#10;CAAAACEAOP0h/9YAAACUAQAACwAAAAAAAAAAAAAAAAAvAQAAX3JlbHMvLnJlbHNQSwECLQAUAAYA&#10;CAAAACEAYyiVk1QCAABoBAAADgAAAAAAAAAAAAAAAAAuAgAAZHJzL2Uyb0RvYy54bWxQSwECLQAU&#10;AAYACAAAACEAyWp0qN0AAAAGAQAADwAAAAAAAAAAAAAAAACuBAAAZHJzL2Rvd25yZXYueG1sUEsF&#10;BgAAAAAEAAQA8wAAALgFAAAAAA==&#10;" fillcolor="window" strokecolor="#243f60" strokeweight="1pt"/>
            </w:pict>
          </mc:Fallback>
        </mc:AlternateContent>
      </w:r>
      <w:r w:rsidRPr="00E10FB6">
        <w:rPr>
          <w:rFonts w:ascii="Times New Roman" w:hAnsi="Times New Roman"/>
          <w:sz w:val="24"/>
          <w:szCs w:val="24"/>
        </w:rPr>
        <w:t>первинні документи щодо навантаження</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3600" behindDoc="0" locked="0" layoutInCell="1" allowOverlap="1" wp14:anchorId="11A61D8B" wp14:editId="2CC81252">
                <wp:simplePos x="0" y="0"/>
                <wp:positionH relativeFrom="column">
                  <wp:posOffset>46990</wp:posOffset>
                </wp:positionH>
                <wp:positionV relativeFrom="paragraph">
                  <wp:posOffset>109855</wp:posOffset>
                </wp:positionV>
                <wp:extent cx="123825" cy="123825"/>
                <wp:effectExtent l="0" t="0" r="28575" b="28575"/>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3B347D" id="Прямокутник 44" o:spid="_x0000_s1026" style="position:absolute;margin-left:3.7pt;margin-top:8.6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Y9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ocUqJZjT1qv24/br+039uf7cP28/ZT+6P91j4QNEC2GusydLq3dxDqdfbW8HeOaDOt&#10;mF6IawDTVIIVmGM/2CcnDkFw6ErmzUtTYCy29CYSty6hDoBICVnH/mwO/RFrTzg+9gdno8E5JRxV&#10;u3uIwLK9swXnnwtTk3DJKWD7Izhb3Trfme5NYvJGyWImlYrCxk0VkBXDScEBK0xDiWLO42NOZ/GL&#10;9WDNx25KkyZkc5mmMdSJ0sFifgAdDM9mF3HiMOMTs1p6XAIl65yO0vB1YxlofKYLzJtlnknV3dFZ&#10;6fCErOyq2rPadWduig0yDKYbdlxOvFQGPlDS4KDn1L1fMhBY3QuNXXraHw7DZkRheH45QAGONfNj&#10;DdMcoXLKPVDSCVPf7dPSglxUGKsfidDmGntbysh7yLDLazcROM6xc7vVC/tyLEer3z+IyS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BwCVY9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первинні документи щодо розвантаження продукції</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4624" behindDoc="0" locked="0" layoutInCell="1" allowOverlap="1" wp14:anchorId="1273AFCE" wp14:editId="7B2C2768">
                <wp:simplePos x="0" y="0"/>
                <wp:positionH relativeFrom="column">
                  <wp:posOffset>46990</wp:posOffset>
                </wp:positionH>
                <wp:positionV relativeFrom="paragraph">
                  <wp:posOffset>109855</wp:posOffset>
                </wp:positionV>
                <wp:extent cx="123825" cy="123825"/>
                <wp:effectExtent l="0" t="0" r="28575" b="28575"/>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2FECBC" id="Прямокутник 43" o:spid="_x0000_s1026" style="position:absolute;margin-left:3.7pt;margin-top:8.6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3D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fDA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L4v3D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складські документи (інвентаризаційні описи)</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5648" behindDoc="0" locked="0" layoutInCell="1" allowOverlap="1" wp14:anchorId="67F0BC1C" wp14:editId="196D7DC7">
                <wp:simplePos x="0" y="0"/>
                <wp:positionH relativeFrom="column">
                  <wp:posOffset>46990</wp:posOffset>
                </wp:positionH>
                <wp:positionV relativeFrom="paragraph">
                  <wp:posOffset>109855</wp:posOffset>
                </wp:positionV>
                <wp:extent cx="123825" cy="123825"/>
                <wp:effectExtent l="0" t="0" r="28575" b="28575"/>
                <wp:wrapNone/>
                <wp:docPr id="42" name="Прямокут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592529" id="Прямокутник 42" o:spid="_x0000_s1026" style="position:absolute;margin-left:3.7pt;margin-top:8.6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5tVgIAAGgEAAAOAAAAZHJzL2Uyb0RvYy54bWysVF2O0zAQfkfiDpbf2fxs94eo6Wq1SxHS&#10;AistHMB1nMbCsc3YbVqeEByAI3ANtALOkN6IsdOWLrwh8mB5PDPfzHwzk/HFqlVkKcBJo0uaHaWU&#10;CM1NJfW8pG/fTJ+cU+I80xVTRouSroWjF5PHj8adLURuGqMqAQRBtCs6W9LGe1skieONaJk7MlZo&#10;VNYGWuZRhHlSAesQvVVJnqanSWegsmC4cA5frwclnUT8uhbcv65rJzxRJcXcfDwhnrNwJpMxK+bA&#10;bCP5Ng32D1m0TGoMuoe6Zp6RBci/oFrJwThT+yNu2sTUteQi1oDVZOkf1dw1zIpYC5Lj7J4m9/9g&#10;+avlLRBZlXSUU6JZiz3qv24+br703/uf/f3m8+ZT/6P/1t8TNEC2OusKdLqztxDqdfbG8HeOaHPV&#10;MD0XlwCmawSrMMcs2CcPHILg0JXMupemwlhs4U0kblVDGwCRErKK/Vnv+yNWnnB8zPLj8/yEEo6q&#10;7T1EYMXO2YLzz4VpSbiUFLD9EZwtb5wfTHcmMXmjZDWVSkVh7a4UkCXDScEBq0xHiWLO42NJp/GL&#10;9WDNh25Kky5kc5amMdQDpYP5bA+aj46np3HiMOMHZq30uARKtiU9T8M3jGWg8ZmuMG9WeCbVcEdn&#10;pcMTsrKtasfq0J2ZqdbIMJhh2HE58dIY+EBJh4NeUvd+wUBgdS80dulpNhqFzYjC6OQsRwEONbND&#10;DdMcoUrKPVAyCFd+2KeFBTlvMFYWidDmEntby8h7yHDIazsROM6xc9vVC/tyKEer3z+IyS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Ywz5t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 xml:space="preserve">рахунки-фактури/інвойси </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6672" behindDoc="0" locked="0" layoutInCell="1" allowOverlap="1" wp14:anchorId="187EFB96" wp14:editId="5A86571F">
                <wp:simplePos x="0" y="0"/>
                <wp:positionH relativeFrom="column">
                  <wp:posOffset>46990</wp:posOffset>
                </wp:positionH>
                <wp:positionV relativeFrom="paragraph">
                  <wp:posOffset>109855</wp:posOffset>
                </wp:positionV>
                <wp:extent cx="123825" cy="123825"/>
                <wp:effectExtent l="0" t="0" r="28575" b="28575"/>
                <wp:wrapNone/>
                <wp:docPr id="41" name="Прямокут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FEAEC6" id="Прямокутник 41" o:spid="_x0000_s1026" style="position:absolute;margin-left:3.7pt;margin-top:8.6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pFVQIAAGgEAAAOAAAAZHJzL2Uyb0RvYy54bWysVFFuEzEQ/UfiDpb/yW7StA2rbKoqJQip&#10;QKXCARyvN2vhtc3YySZ8oXIAjsA1UAWcYXMjxt4kpOUPsR+WxzPzZubNzI4v1rUiKwFOGp3Tfi+l&#10;RGhuCqkXOX3/bvZsRInzTBdMGS1yuhGOXkyePhk3NhMDUxlVCCAIol3W2JxW3tssSRyvRM1cz1ih&#10;UVkaqJlHERZJAaxB9FolgzQ9SxoDhQXDhXP4etUp6STil6Xg/m1ZOuGJyinm5uMJ8ZyHM5mMWbYA&#10;ZivJd2mwf8iiZlJj0APUFfOMLEH+BVVLDsaZ0ve4qRNTlpKLWANW008fVXNbMStiLUiOswea3P+D&#10;5W9WN0BkkdNhnxLNauxR+237efu1/dH+au+3X7Z37c/2e3tP0ADZaqzL0OnW3kCo19lrwz84os20&#10;YnohLgFMUwlWYI7RPnngEASHrmTevDYFxmJLbyJx6xLqAIiUkHXsz+bQH7H2hONjf3AyGpxSwlG1&#10;u2NGCcv2zhacfylMTcIlp4Dtj+Bsde18Z7o3ickbJYuZVCoKGzdVQFYMJwUHrDANJYo5j485ncUv&#10;1I/R3LGb0qQJ2ZynaQz1QOlgMT+ADoYns7M4cY8xaulxCZSsczpKw9eNZaDxhS4wKMs8k6q7o7PS&#10;4QlZ2VW1Z7XrztwUG2QYTDfsuJx4qQx8oqTBQc+p+7hkILC6Vxq79Lw/HIbNiMLw9HyAAhxr5sca&#10;pjlC5ZR7oKQTpr7bp6UFuagwVj8Soc0l9raUkfeQYZcXMhgEHOfI5W71wr4cy9Hqzw9i8hs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OymCkVVAgAAaAQAAA4AAAAAAAAAAAAAAAAALgIAAGRycy9lMm9Eb2MueG1sUEsBAi0A&#10;FAAGAAgAAAAhAMlqdKjdAAAABgEAAA8AAAAAAAAAAAAAAAAArwQAAGRycy9kb3ducmV2LnhtbFBL&#10;BQYAAAAABAAEAPMAAAC5BQAAAAA=&#10;" fillcolor="window" strokecolor="#243f60" strokeweight="1pt"/>
            </w:pict>
          </mc:Fallback>
        </mc:AlternateContent>
      </w:r>
      <w:r w:rsidRPr="00E10FB6">
        <w:rPr>
          <w:rFonts w:ascii="Times New Roman" w:hAnsi="Times New Roman"/>
          <w:sz w:val="24"/>
          <w:szCs w:val="24"/>
        </w:rPr>
        <w:t>акт приймання-передачі товарів (робіт, послуг)</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7696" behindDoc="0" locked="0" layoutInCell="1" allowOverlap="1" wp14:anchorId="6EC931DA" wp14:editId="378A601F">
                <wp:simplePos x="0" y="0"/>
                <wp:positionH relativeFrom="column">
                  <wp:posOffset>46990</wp:posOffset>
                </wp:positionH>
                <wp:positionV relativeFrom="paragraph">
                  <wp:posOffset>109855</wp:posOffset>
                </wp:positionV>
                <wp:extent cx="123825" cy="123825"/>
                <wp:effectExtent l="0" t="0" r="28575" b="28575"/>
                <wp:wrapNone/>
                <wp:docPr id="40" name="Прямокут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2456FA" id="Прямокутник 40" o:spid="_x0000_s1026" style="position:absolute;margin-left:3.7pt;margin-top:8.6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rVQ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pEejSrsUft1+3H7Zf2e/uzfdh+3n5qf7Tf2geCBshWY12GTvf2DkK9zt4a/s4RbaYV&#10;0wtxDWCaSrACc+wH++TEIQgOXcm8eWkKjMWW3kTi1iXUARApIevYn82hP2LtCcfH/uBsNDinhKNq&#10;dw8RWLZ3tuD8c2FqEi45BWx/BGerW+c7071JTN4oWcykUlHYuKkCsmI4KThghWkoUcx5fMzpLH6x&#10;Hqz52E1p0oRsLtM0hjpROljMD6CD4dnsInKIGZ+Y1dLjEihZ53SUhq8by0DjM11g3izzTKrujs5K&#10;hydkZVfVntWuO3NTbJBhMN2w43LipTLwgZIGBz2n7v2SgcDqXmjs0tP+MLTeR2F4fjlAAY4182MN&#10;0xyhcso9UNIJU9/t09KCXFQYqx+J0OYae1vKyHvIsMtrNxE4zrFzu9UL+3IsR6vfP4jJLwA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P+HyetVAgAAaAQAAA4AAAAAAAAAAAAAAAAALgIAAGRycy9lMm9Eb2MueG1sUEsBAi0A&#10;FAAGAAgAAAAhAMlqdKjdAAAABgEAAA8AAAAAAAAAAAAAAAAArwQAAGRycy9kb3ducmV2LnhtbFBL&#10;BQYAAAAABAAEAPMAAAC5BQAAAAA=&#10;" fillcolor="window" strokecolor="#243f60" strokeweight="1pt"/>
            </w:pict>
          </mc:Fallback>
        </mc:AlternateContent>
      </w:r>
      <w:r w:rsidRPr="00E10FB6">
        <w:rPr>
          <w:rFonts w:ascii="Times New Roman" w:hAnsi="Times New Roman"/>
          <w:sz w:val="24"/>
          <w:szCs w:val="24"/>
        </w:rPr>
        <w:t>накладна</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8720" behindDoc="0" locked="0" layoutInCell="1" allowOverlap="1" wp14:anchorId="52965CB4" wp14:editId="6D6F3E41">
                <wp:simplePos x="0" y="0"/>
                <wp:positionH relativeFrom="column">
                  <wp:posOffset>46990</wp:posOffset>
                </wp:positionH>
                <wp:positionV relativeFrom="paragraph">
                  <wp:posOffset>109855</wp:posOffset>
                </wp:positionV>
                <wp:extent cx="123825" cy="123825"/>
                <wp:effectExtent l="0" t="0" r="28575" b="28575"/>
                <wp:wrapNone/>
                <wp:docPr id="39" name="Прямокут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660C6D" id="Прямокутник 39" o:spid="_x0000_s1026" style="position:absolute;margin-left:3.7pt;margin-top:8.6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UZVwIAAGgEAAAOAAAAZHJzL2Uyb0RvYy54bWysVFFuEzEQ/UfiDpb/ye6maZuuuqmqlCCk&#10;ApUKB3C83qyF1zZjJ5vwhcoBOALXQBVwhs2NGHvTkMIfYj8sj2fmzcybmT2/WDeKrAQ4aXRBs0FK&#10;idDclFIvCvru7ezZmBLnmS6ZMloUdCMcvZg8fXLe2lwMTW1UKYAgiHZ5awtae2/zJHG8Fg1zA2OF&#10;RmVloGEeRVgkJbAW0RuVDNP0JGkNlBYMF87h61WvpJOIX1WC+zdV5YQnqqCYm48nxHMezmRyzvIF&#10;MFtLvkuD/UMWDZMag+6hrphnZAnyL6hGcjDOVH7ATZOYqpJcxBqwmiz9o5rbmlkRa0FynN3T5P4f&#10;LH+9ugEiy4IenVGiWYM96r5uP22/dN+7n9399vP2rvvRfevuCRogW611OTrd2hsI9Tp7bfh7R7SZ&#10;1kwvxCWAaWvBSswxC/bJI4cgOHQl8/aVKTEWW3oTiVtX0ARApISsY382+/6ItSccH7Ph0Xh4TAlH&#10;1e4eIrD8wdmC8y+EaUi4FBSw/RGcra6d700fTGLyRslyJpWKwsZNFZAVw0nBAStNS4lizuNjQWfx&#10;i/VgzYduSpM2ZHOapjHUI6WDxXwPOhwdzU7ixGHGj8wa6XEJlGwKOk7D149loPG5LjFvlnsmVX9H&#10;Z6XDE7Kyq+qB1b47c1NukGEw/bDjcuKlNvCRkhYHvaDuw5KBwOpeauzSWTYahc2Iwuj4dIgCHGrm&#10;hxqmOUIVlHugpBemvt+npQW5qDFWFonQ5hJ7W8nIe8iwz2s3ETjOsXO71Qv7cihHq98/iMkvAAAA&#10;//8DAFBLAwQUAAYACAAAACEAyWp0qN0AAAAGAQAADwAAAGRycy9kb3ducmV2LnhtbEyOzU7CQBSF&#10;9ya8w+SSuJOpIKXWTokxUXdGUDHuhs6lbejcaTpTWt7e60qW5yfnfNl6tI04YedrRwpuZxEIpMKZ&#10;mkoFnx/PNwkIHzQZ3ThCBWf0sM4nV5lOjRtog6dtKAWPkE+1giqENpXSFxVa7WeuReLs4DqrA8uu&#10;lKbTA4/bRs6jKJZW18QPlW7xqcLiuO2tgv4dl8NL8rY7xj/m9bA8++/dl1fqejo+PoAIOIb/Mvzh&#10;MzrkzLR3PRkvGgWrOy6yvVqA4Hge34PYK1jECcg8k5f4+S8AAAD//wMAUEsBAi0AFAAGAAgAAAAh&#10;ALaDOJL+AAAA4QEAABMAAAAAAAAAAAAAAAAAAAAAAFtDb250ZW50X1R5cGVzXS54bWxQSwECLQAU&#10;AAYACAAAACEAOP0h/9YAAACUAQAACwAAAAAAAAAAAAAAAAAvAQAAX3JlbHMvLnJlbHNQSwECLQAU&#10;AAYACAAAACEAzD3VGVcCAABoBAAADgAAAAAAAAAAAAAAAAAuAgAAZHJzL2Uyb0RvYy54bWxQSwEC&#10;LQAUAAYACAAAACEAyWp0qN0AAAAGAQAADwAAAAAAAAAAAAAAAACxBAAAZHJzL2Rvd25yZXYueG1s&#10;UEsFBgAAAAAEAAQA8wAAALsFAAAAAA==&#10;" fillcolor="window" strokecolor="#243f60" strokeweight="1pt"/>
            </w:pict>
          </mc:Fallback>
        </mc:AlternateContent>
      </w:r>
      <w:r w:rsidRPr="00E10FB6">
        <w:rPr>
          <w:rFonts w:ascii="Times New Roman" w:hAnsi="Times New Roman"/>
          <w:sz w:val="24"/>
          <w:szCs w:val="24"/>
        </w:rPr>
        <w:t>розрахунковий документ</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79744" behindDoc="0" locked="0" layoutInCell="1" allowOverlap="1" wp14:anchorId="5FB42DC9" wp14:editId="1E4D60B2">
                <wp:simplePos x="0" y="0"/>
                <wp:positionH relativeFrom="column">
                  <wp:posOffset>46990</wp:posOffset>
                </wp:positionH>
                <wp:positionV relativeFrom="paragraph">
                  <wp:posOffset>109855</wp:posOffset>
                </wp:positionV>
                <wp:extent cx="123825" cy="123825"/>
                <wp:effectExtent l="0" t="0" r="28575" b="28575"/>
                <wp:wrapNone/>
                <wp:docPr id="35" name="Прямокут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2204BC" id="Прямокутник 35" o:spid="_x0000_s1026" style="position:absolute;margin-left:3.7pt;margin-top:8.6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S5VAIAAGgEAAAOAAAAZHJzL2Uyb0RvYy54bWysVF2O0zAQfkfiDpbf2aQ/u1uipqtVlyKk&#10;BVZaOIDrOI2FY5ux27Q8ITgAR+AaaAWcIb0RY6ctLbwh8mB5PH/ffDOT8dW6VmQlwEmjc9o7SykR&#10;mptC6kVO376ZPRlR4jzTBVNGi5xuhKNXk8ePxo3NRN9URhUCCAbRLmtsTivvbZYkjleiZu7MWKFR&#10;WRqomUcRFkkBrMHotUr6aXqRNAYKC4YL5/D1plPSSYxfloL712XphCcqp4jNxxPiOQ9nMhmzbAHM&#10;VpLvYLB/QFEzqTHpIdQN84wsQf4VqpYcjDOlP+OmTkxZSi5iDVhNL/2jmvuKWRFrQXKcPdDk/l9Y&#10;/mp1B0QWOR2cU6JZjT1qv24/br+039uf7cP28/ZT+6P91j4QNEC2GusydLq3dxDqdfbW8HeOaDOt&#10;mF6IawDTVIIViLEX7JMThyA4dCXz5qUpMBdbehOJW5dQh4BICVnH/mwO/RFrTzg+9vqDUR9hclTt&#10;7iEDy/bOFpx/LkxNwiWngO2Pwdnq1vnOdG8SwRsli5lUKgobN1VAVgwnBQesMA0lijmPjzmdxS/W&#10;gzUfuylNmoDmMk1jqhOlg8X8ELQ/HMwu4sQh4hOzWnpcAiXrnI7S8HVjGWh8pgvEzTLPpOru6Kx0&#10;eEJWdlXtWe26MzfFBhkG0w07LideKgMfKGlw0HPq3i8ZCKzuhcYuPe0Nh2EzojA8v+yjAMea+bGG&#10;aY6hcso9UNIJU9/t09KCXFSYqxeJ0OYae1vKyHtA2OHaTQSOc+zcbvXCvhzL0er3D2LyCwAA//8D&#10;AFBLAwQUAAYACAAAACEAyWp0qN0AAAAGAQAADwAAAGRycy9kb3ducmV2LnhtbEyOzU7CQBSF9ya8&#10;w+SSuJOpIKXWTokxUXdGUDHuhs6lbejcaTpTWt7e60qW5yfnfNl6tI04YedrRwpuZxEIpMKZmkoF&#10;nx/PNwkIHzQZ3ThCBWf0sM4nV5lOjRtog6dtKAWPkE+1giqENpXSFxVa7WeuReLs4DqrA8uulKbT&#10;A4/bRs6jKJZW18QPlW7xqcLiuO2tgv4dl8NL8rY7xj/m9bA8++/dl1fqejo+PoAIOIb/MvzhMzrk&#10;zLR3PRkvGgWrOy6yvVqA4Hge34PYK1jECcg8k5f4+S8AAAD//wMAUEsBAi0AFAAGAAgAAAAhALaD&#10;OJL+AAAA4QEAABMAAAAAAAAAAAAAAAAAAAAAAFtDb250ZW50X1R5cGVzXS54bWxQSwECLQAUAAYA&#10;CAAAACEAOP0h/9YAAACUAQAACwAAAAAAAAAAAAAAAAAvAQAAX3JlbHMvLnJlbHNQSwECLQAUAAYA&#10;CAAAACEAHKgEuVQCAABoBAAADgAAAAAAAAAAAAAAAAAuAgAAZHJzL2Uyb0RvYy54bWxQSwECLQAU&#10;AAYACAAAACEAyWp0qN0AAAAGAQAADwAAAAAAAAAAAAAAAACuBAAAZHJzL2Rvd25yZXYueG1sUEsF&#10;BgAAAAAEAAQA8wAAALgFAAAAAA==&#10;" fillcolor="window" strokecolor="#243f60" strokeweight="1pt"/>
            </w:pict>
          </mc:Fallback>
        </mc:AlternateContent>
      </w:r>
      <w:r w:rsidRPr="00E10FB6">
        <w:rPr>
          <w:rFonts w:ascii="Times New Roman" w:hAnsi="Times New Roman"/>
          <w:sz w:val="24"/>
          <w:szCs w:val="24"/>
        </w:rPr>
        <w:t xml:space="preserve">банківська виписка з особових рахунків </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0768" behindDoc="0" locked="0" layoutInCell="1" allowOverlap="1" wp14:anchorId="19835CFD" wp14:editId="5F9324F5">
                <wp:simplePos x="0" y="0"/>
                <wp:positionH relativeFrom="column">
                  <wp:posOffset>46990</wp:posOffset>
                </wp:positionH>
                <wp:positionV relativeFrom="paragraph">
                  <wp:posOffset>109855</wp:posOffset>
                </wp:positionV>
                <wp:extent cx="123825" cy="123825"/>
                <wp:effectExtent l="0" t="0" r="28575" b="28575"/>
                <wp:wrapNone/>
                <wp:docPr id="3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836D71" id="Прямокутник 34" o:spid="_x0000_s1026" style="position:absolute;margin-left:3.7pt;margin-top:8.6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cX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eDI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PiccX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документ щодо підтвердження відповідності продукції (декларації про відповідність)</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1792" behindDoc="0" locked="0" layoutInCell="1" allowOverlap="1" wp14:anchorId="2AFDBD0C" wp14:editId="634A3A5E">
                <wp:simplePos x="0" y="0"/>
                <wp:positionH relativeFrom="column">
                  <wp:posOffset>46990</wp:posOffset>
                </wp:positionH>
                <wp:positionV relativeFrom="paragraph">
                  <wp:posOffset>109855</wp:posOffset>
                </wp:positionV>
                <wp:extent cx="123825" cy="123825"/>
                <wp:effectExtent l="0" t="0" r="28575" b="28575"/>
                <wp:wrapNone/>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D9500A" id="Прямокутник 33" o:spid="_x0000_s1026" style="position:absolute;margin-left:3.7pt;margin-top:8.6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zp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eDA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D0Ymzp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паспорт якості</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2816" behindDoc="0" locked="0" layoutInCell="1" allowOverlap="1" wp14:anchorId="31AE0D27" wp14:editId="7D3B654F">
                <wp:simplePos x="0" y="0"/>
                <wp:positionH relativeFrom="column">
                  <wp:posOffset>46990</wp:posOffset>
                </wp:positionH>
                <wp:positionV relativeFrom="paragraph">
                  <wp:posOffset>109855</wp:posOffset>
                </wp:positionV>
                <wp:extent cx="123825" cy="123825"/>
                <wp:effectExtent l="0" t="0" r="28575" b="28575"/>
                <wp:wrapNone/>
                <wp:docPr id="32" name="Прямо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0FE506" id="Прямокутник 32" o:spid="_x0000_s1026" style="position:absolute;margin-left:3.7pt;margin-top:8.6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9HVgIAAGgEAAAOAAAAZHJzL2Uyb0RvYy54bWysVF2O0zAQfkfiDpbf2fxs94eo6Wq1SxHS&#10;AistHMB1nMbCsc3YbVqeEByAI3ANtALOkN6IsdOWLrwh8mB5PDPfzHwzk/HFqlVkKcBJo0uaHaWU&#10;CM1NJfW8pG/fTJ+cU+I80xVTRouSroWjF5PHj8adLURuGqMqAQRBtCs6W9LGe1skieONaJk7MlZo&#10;VNYGWuZRhHlSAesQvVVJnqanSWegsmC4cA5frwclnUT8uhbcv65rJzxRJcXcfDwhnrNwJpMxK+bA&#10;bCP5Ng32D1m0TGoMuoe6Zp6RBci/oFrJwThT+yNu2sTUteQi1oDVZOkf1dw1zIpYC5Lj7J4m9/9g&#10;+avlLRBZlfQ4p0SzFnvUf9183Hzpv/c/+/vN582n/kf/rb8naIBsddYV6HRnbyHU6+yN4e8c0eaq&#10;YXouLgFM1whWYY5ZsE8eOATBoSuZdS9NhbHYwptI3KqGNgAiJWQV+7Pe90esPOH4mOXH5/kJJRxV&#10;23uIwIqdswXnnwvTknApKWD7Izhb3jg/mO5MYvJGyWoqlYrC2l0pIEuGk4IDVpmOEsWcx8eSTuMX&#10;68GaD92UJl3I5ixNY6gHSgfz2R40Hx1PT+PEYcYPzFrpcQmUbEt6noZvGMtA4zNdYd6s8Eyq4Y7O&#10;SocnZGVb1Y7VoTszU62RYTDDsONy4qUx8IGSDge9pO79goHA6l5o7NLTbDQKmxGF0clZjgIcamaH&#10;GqY5QpWUe6BkEK78sE8LC3LeYKwsEqHNJfa2lpH3kOGQ13YicJxj57arF/blU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DnQ69H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сертифікат відповідності</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3840" behindDoc="0" locked="0" layoutInCell="1" allowOverlap="1" wp14:anchorId="6AAA873A" wp14:editId="2B129BE8">
                <wp:simplePos x="0" y="0"/>
                <wp:positionH relativeFrom="column">
                  <wp:posOffset>46990</wp:posOffset>
                </wp:positionH>
                <wp:positionV relativeFrom="paragraph">
                  <wp:posOffset>109855</wp:posOffset>
                </wp:positionV>
                <wp:extent cx="123825" cy="123825"/>
                <wp:effectExtent l="0" t="0" r="28575" b="28575"/>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4B2A56" id="Прямокутник 31" o:spid="_x0000_s1026" style="position:absolute;margin-left:3.7pt;margin-top:8.65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tvVgIAAGgEAAAOAAAAZHJzL2Uyb0RvYy54bWysVF1uEzEQfkfiDpbf6W5+2oZVNlWVEoRU&#10;oFLhAI7Xm7Xw2mbsZBOeUDkAR+AaqALOsLkRY28S0vKG2AfL45n5ZuabmR1frGtFVgKcNDqnvZOU&#10;EqG5KaRe5PT9u9mzESXOM10wZbTI6UY4ejF5+mTc2Ez0TWVUIYAgiHZZY3NaeW+zJHG8EjVzJ8YK&#10;jcrSQM08irBICmANotcq6afpWdIYKCwYLpzD16tOSScRvywF92/L0glPVE4xNx9PiOc8nMlkzLIF&#10;MFtJvkuD/UMWNZMagx6grphnZAnyL6hacjDOlP6EmzoxZSm5iDVgNb30UTW3FbMi1oLkOHugyf0/&#10;WP5mdQNEFjkd9CjRrMYetd+2n7df2x/tr/Z++2V71/5sv7f3BA2Qrca6DJ1u7Q2Eep29NvyDI9pM&#10;K6YX4hLANJVgBeYY7ZMHDkFw6ErmzWtTYCy29CYSty6hDoBICVnH/mwO/RFrTzg+9vqDUf+UEo6q&#10;3R0zSli2d7bg/EthahIuOQVsfwRnq2vnO9O9SUzeKFnMpFJR2LipArJiOCk4YIVpKFHMeXzM6Sx+&#10;oX6M5o7dlCZNyOY8TWOoB0oHi/kBtD8czM7ixD3GqKXHJVCyzukoDV83loHGF7rAoCzzTKrujs5K&#10;hydkZVfVntWuO3NTbJBhMN2w43LipTLwiZIGBz2n7uOSgcDqXmns0vPecBg2IwrD0/M+CnCsmR9r&#10;mOYIlVPugZJOmPpun5YW5KLCWL1IhDaX2NtSRt5Dhl1eyGAQcJwjl7vVC/tyLEerPz+IyW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TJptvVgIAAGgEAAAOAAAAAAAAAAAAAAAAAC4CAABkcnMvZTJvRG9jLnhtbFBLAQIt&#10;ABQABgAIAAAAIQDJanSo3QAAAAYBAAAPAAAAAAAAAAAAAAAAALAEAABkcnMvZG93bnJldi54bWxQ&#10;SwUGAAAAAAQABADzAAAAugUAAAAA&#10;" fillcolor="window" strokecolor="#243f60" strokeweight="1pt"/>
            </w:pict>
          </mc:Fallback>
        </mc:AlternateContent>
      </w:r>
      <w:r w:rsidRPr="00E10FB6">
        <w:rPr>
          <w:rFonts w:ascii="Times New Roman" w:hAnsi="Times New Roman"/>
          <w:sz w:val="24"/>
          <w:szCs w:val="24"/>
        </w:rPr>
        <w:t xml:space="preserve">інше ____________________________________________ </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sz w:val="24"/>
          <w:szCs w:val="24"/>
        </w:rPr>
        <w:t xml:space="preserve"> </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sz w:val="24"/>
          <w:szCs w:val="24"/>
        </w:rPr>
        <w:t xml:space="preserve"> 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 </w:t>
      </w:r>
    </w:p>
    <w:p w:rsidR="00125913" w:rsidRPr="00E10FB6" w:rsidRDefault="00125913" w:rsidP="00125913">
      <w:pPr>
        <w:pStyle w:val="a3"/>
        <w:shd w:val="clear" w:color="auto" w:fill="FFFFFF" w:themeFill="background1"/>
        <w:ind w:firstLine="0"/>
        <w:rPr>
          <w:rFonts w:ascii="Times New Roman" w:hAnsi="Times New Roman"/>
          <w:sz w:val="24"/>
          <w:szCs w:val="24"/>
          <w:lang w:val="ru-RU"/>
        </w:rPr>
      </w:pPr>
    </w:p>
    <w:p w:rsidR="00125913" w:rsidRPr="00E10FB6" w:rsidRDefault="00125913" w:rsidP="00125913">
      <w:pPr>
        <w:pStyle w:val="a3"/>
        <w:shd w:val="clear" w:color="auto" w:fill="FFFFFF" w:themeFill="background1"/>
        <w:spacing w:before="0"/>
        <w:ind w:firstLine="0"/>
        <w:rPr>
          <w:rFonts w:ascii="Times New Roman" w:hAnsi="Times New Roman"/>
          <w:sz w:val="24"/>
          <w:szCs w:val="24"/>
        </w:rPr>
      </w:pPr>
    </w:p>
    <w:tbl>
      <w:tblPr>
        <w:tblW w:w="9604" w:type="dxa"/>
        <w:tblLayout w:type="fixed"/>
        <w:tblLook w:val="04A0" w:firstRow="1" w:lastRow="0" w:firstColumn="1" w:lastColumn="0" w:noHBand="0" w:noVBand="1"/>
      </w:tblPr>
      <w:tblGrid>
        <w:gridCol w:w="5070"/>
        <w:gridCol w:w="1842"/>
        <w:gridCol w:w="2692"/>
      </w:tblGrid>
      <w:tr w:rsidR="00125913" w:rsidRPr="00E10FB6" w:rsidTr="002221E5">
        <w:trPr>
          <w:trHeight w:val="1126"/>
        </w:trPr>
        <w:tc>
          <w:tcPr>
            <w:tcW w:w="5070" w:type="dxa"/>
            <w:shd w:val="clear" w:color="auto" w:fill="auto"/>
          </w:tcPr>
          <w:p w:rsidR="00125913" w:rsidRPr="00E10FB6" w:rsidRDefault="00125913" w:rsidP="00125913">
            <w:pPr>
              <w:pStyle w:val="a3"/>
              <w:shd w:val="clear" w:color="auto" w:fill="FFFFFF" w:themeFill="background1"/>
              <w:ind w:firstLine="0"/>
              <w:rPr>
                <w:rFonts w:ascii="Times New Roman" w:eastAsia="Calibri" w:hAnsi="Times New Roman"/>
                <w:sz w:val="24"/>
                <w:szCs w:val="24"/>
              </w:rPr>
            </w:pPr>
            <w:r w:rsidRPr="00E10FB6">
              <w:rPr>
                <w:rFonts w:ascii="Times New Roman" w:eastAsia="Calibri" w:hAnsi="Times New Roman"/>
                <w:sz w:val="24"/>
                <w:szCs w:val="24"/>
              </w:rPr>
              <w:t>Голова комісії</w:t>
            </w:r>
            <w:r w:rsidRPr="00E10FB6">
              <w:rPr>
                <w:rFonts w:ascii="Times New Roman" w:hAnsi="Times New Roman"/>
                <w:sz w:val="24"/>
                <w:szCs w:val="24"/>
              </w:rPr>
              <w:t xml:space="preserve"> з питань зупинення реєстрації податкової накладної/розрахунку коригування в Єдиному реєстрі податкових накладних</w:t>
            </w:r>
          </w:p>
        </w:tc>
        <w:tc>
          <w:tcPr>
            <w:tcW w:w="1842" w:type="dxa"/>
            <w:shd w:val="clear" w:color="auto" w:fill="auto"/>
            <w:vAlign w:val="bottom"/>
          </w:tcPr>
          <w:p w:rsidR="00125913" w:rsidRPr="00E10FB6" w:rsidRDefault="00125913" w:rsidP="00125913">
            <w:pPr>
              <w:pStyle w:val="a3"/>
              <w:shd w:val="clear" w:color="auto" w:fill="FFFFFF" w:themeFill="background1"/>
              <w:ind w:firstLine="0"/>
              <w:jc w:val="center"/>
              <w:rPr>
                <w:rFonts w:ascii="Times New Roman" w:eastAsia="Calibri" w:hAnsi="Times New Roman"/>
                <w:sz w:val="24"/>
                <w:szCs w:val="24"/>
              </w:rPr>
            </w:pPr>
            <w:r w:rsidRPr="00E10FB6">
              <w:rPr>
                <w:rFonts w:ascii="Times New Roman" w:eastAsia="Calibri" w:hAnsi="Times New Roman"/>
                <w:sz w:val="24"/>
                <w:szCs w:val="24"/>
              </w:rPr>
              <w:t>___________</w:t>
            </w:r>
            <w:r w:rsidRPr="00E10FB6">
              <w:rPr>
                <w:rFonts w:ascii="Times New Roman" w:eastAsia="Calibri" w:hAnsi="Times New Roman"/>
                <w:sz w:val="24"/>
                <w:szCs w:val="24"/>
                <w:lang w:val="en-US"/>
              </w:rPr>
              <w:br/>
            </w:r>
            <w:r w:rsidRPr="00E10FB6">
              <w:rPr>
                <w:rFonts w:ascii="Times New Roman" w:eastAsia="Calibri" w:hAnsi="Times New Roman"/>
                <w:sz w:val="20"/>
              </w:rPr>
              <w:t>(підпис)</w:t>
            </w:r>
          </w:p>
        </w:tc>
        <w:tc>
          <w:tcPr>
            <w:tcW w:w="2692" w:type="dxa"/>
            <w:shd w:val="clear" w:color="auto" w:fill="auto"/>
            <w:vAlign w:val="bottom"/>
          </w:tcPr>
          <w:p w:rsidR="00125913" w:rsidRPr="00E10FB6" w:rsidRDefault="00125913" w:rsidP="00125913">
            <w:pPr>
              <w:pStyle w:val="a3"/>
              <w:shd w:val="clear" w:color="auto" w:fill="FFFFFF" w:themeFill="background1"/>
              <w:ind w:firstLine="0"/>
              <w:jc w:val="center"/>
              <w:rPr>
                <w:rFonts w:ascii="Times New Roman" w:eastAsia="Calibri" w:hAnsi="Times New Roman"/>
                <w:sz w:val="24"/>
                <w:szCs w:val="24"/>
              </w:rPr>
            </w:pPr>
            <w:r w:rsidRPr="00E10FB6">
              <w:rPr>
                <w:rFonts w:ascii="Times New Roman" w:eastAsia="Calibri" w:hAnsi="Times New Roman"/>
                <w:sz w:val="24"/>
                <w:szCs w:val="24"/>
              </w:rPr>
              <w:t>_________________</w:t>
            </w:r>
            <w:r w:rsidRPr="00E10FB6">
              <w:rPr>
                <w:rFonts w:ascii="Times New Roman" w:eastAsia="Calibri" w:hAnsi="Times New Roman"/>
                <w:sz w:val="24"/>
                <w:szCs w:val="24"/>
                <w:lang w:val="en-US"/>
              </w:rPr>
              <w:br/>
            </w:r>
            <w:r w:rsidRPr="00E10FB6">
              <w:rPr>
                <w:rFonts w:ascii="Times New Roman" w:eastAsia="Calibri" w:hAnsi="Times New Roman"/>
                <w:sz w:val="20"/>
              </w:rPr>
              <w:t xml:space="preserve">(власне ім’я та </w:t>
            </w:r>
            <w:r w:rsidRPr="00E10FB6">
              <w:rPr>
                <w:rFonts w:ascii="Times New Roman" w:hAnsi="Times New Roman"/>
                <w:sz w:val="20"/>
                <w:lang w:eastAsia="uk-UA"/>
              </w:rPr>
              <w:t>прізвище</w:t>
            </w:r>
            <w:r w:rsidRPr="00E10FB6">
              <w:rPr>
                <w:rFonts w:ascii="Times New Roman" w:eastAsia="Calibri" w:hAnsi="Times New Roman"/>
                <w:sz w:val="20"/>
              </w:rPr>
              <w:t>)</w:t>
            </w:r>
          </w:p>
        </w:tc>
      </w:tr>
    </w:tbl>
    <w:p w:rsidR="00125913" w:rsidRPr="00E10FB6" w:rsidRDefault="00125913" w:rsidP="00125913">
      <w:pPr>
        <w:pStyle w:val="a3"/>
        <w:shd w:val="clear" w:color="auto" w:fill="FFFFFF" w:themeFill="background1"/>
        <w:ind w:firstLine="0"/>
        <w:rPr>
          <w:rFonts w:ascii="Times New Roman" w:hAnsi="Times New Roman"/>
          <w:sz w:val="24"/>
          <w:szCs w:val="24"/>
        </w:rPr>
      </w:pPr>
    </w:p>
    <w:p w:rsidR="00125913" w:rsidRPr="00E10FB6" w:rsidRDefault="00125913" w:rsidP="00125913">
      <w:pPr>
        <w:pStyle w:val="a3"/>
        <w:shd w:val="clear" w:color="auto" w:fill="FFFFFF" w:themeFill="background1"/>
        <w:ind w:firstLine="0"/>
        <w:rPr>
          <w:rFonts w:ascii="Times New Roman" w:hAnsi="Times New Roman"/>
          <w:sz w:val="24"/>
          <w:szCs w:val="24"/>
        </w:rPr>
      </w:pPr>
      <w:r w:rsidRPr="00E10FB6">
        <w:rPr>
          <w:rFonts w:ascii="Times New Roman" w:hAnsi="Times New Roman"/>
          <w:sz w:val="24"/>
          <w:szCs w:val="24"/>
        </w:rPr>
        <w:t>___________</w:t>
      </w:r>
    </w:p>
    <w:p w:rsidR="00125913" w:rsidRPr="00E10FB6" w:rsidRDefault="00125913" w:rsidP="00125913">
      <w:pPr>
        <w:pStyle w:val="a3"/>
        <w:shd w:val="clear" w:color="auto" w:fill="FFFFFF" w:themeFill="background1"/>
        <w:jc w:val="both"/>
        <w:rPr>
          <w:rFonts w:ascii="Times New Roman" w:hAnsi="Times New Roman"/>
          <w:sz w:val="20"/>
        </w:rPr>
      </w:pPr>
      <w:r w:rsidRPr="00E10FB6">
        <w:rPr>
          <w:rFonts w:ascii="Times New Roman" w:hAnsi="Times New Roman"/>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125913" w:rsidRPr="00E10FB6" w:rsidRDefault="00125913" w:rsidP="00125913">
      <w:pPr>
        <w:pStyle w:val="a3"/>
        <w:shd w:val="clear" w:color="auto" w:fill="FFFFFF" w:themeFill="background1"/>
        <w:jc w:val="both"/>
        <w:rPr>
          <w:rFonts w:ascii="Times New Roman" w:hAnsi="Times New Roman"/>
          <w:sz w:val="20"/>
        </w:rPr>
      </w:pPr>
      <w:r w:rsidRPr="00E10FB6">
        <w:rPr>
          <w:rFonts w:ascii="Times New Roman" w:hAnsi="Times New Roman"/>
          <w:sz w:val="20"/>
        </w:rPr>
        <w:t>** У разі відповідності пункту 8 критеріїв ризиковості платника податку зазначається період здійснення господарської операції, визнаної як ризикової, та код згідно з УКТЗЕД/ДКПП такої операції.</w:t>
      </w:r>
    </w:p>
    <w:p w:rsidR="00125913" w:rsidRPr="00E10FB6" w:rsidRDefault="00125913" w:rsidP="00125913">
      <w:pPr>
        <w:pStyle w:val="a3"/>
        <w:shd w:val="clear" w:color="auto" w:fill="FFFFFF" w:themeFill="background1"/>
        <w:jc w:val="both"/>
        <w:rPr>
          <w:rFonts w:ascii="Times New Roman" w:hAnsi="Times New Roman"/>
          <w:i/>
          <w:sz w:val="20"/>
        </w:rPr>
      </w:pPr>
      <w:r w:rsidRPr="00E10FB6">
        <w:rPr>
          <w:rFonts w:ascii="Times New Roman" w:hAnsi="Times New Roman"/>
          <w:sz w:val="20"/>
        </w:rPr>
        <w:t>*** За результатами наданих платником податку інформації та копій документів, у разі необхідності комісією регіонального рівня зазначаються документи ненадані для підтвердження невідповідності критеріям ризиковості платника податку.</w:t>
      </w:r>
    </w:p>
    <w:p w:rsidR="00125913" w:rsidRPr="00E10FB6" w:rsidRDefault="00125913" w:rsidP="00125913">
      <w:pPr>
        <w:pBdr>
          <w:top w:val="nil"/>
          <w:left w:val="nil"/>
          <w:bottom w:val="nil"/>
          <w:right w:val="nil"/>
          <w:between w:val="nil"/>
        </w:pBdr>
        <w:shd w:val="clear" w:color="auto" w:fill="FFFFFF" w:themeFill="background1"/>
        <w:tabs>
          <w:tab w:val="left" w:pos="851"/>
        </w:tabs>
        <w:ind w:firstLine="567"/>
        <w:rPr>
          <w:sz w:val="16"/>
          <w:szCs w:val="16"/>
        </w:rPr>
      </w:pPr>
    </w:p>
    <w:p w:rsidR="00125913" w:rsidRPr="00E10FB6" w:rsidRDefault="00125913" w:rsidP="00125913">
      <w:pPr>
        <w:pBdr>
          <w:top w:val="nil"/>
          <w:left w:val="nil"/>
          <w:bottom w:val="nil"/>
          <w:right w:val="nil"/>
          <w:between w:val="nil"/>
        </w:pBdr>
        <w:shd w:val="clear" w:color="auto" w:fill="FFFFFF" w:themeFill="background1"/>
        <w:tabs>
          <w:tab w:val="left" w:pos="851"/>
          <w:tab w:val="left" w:pos="1424"/>
        </w:tabs>
        <w:rPr>
          <w:sz w:val="28"/>
          <w:szCs w:val="28"/>
        </w:rPr>
      </w:pPr>
    </w:p>
    <w:p w:rsidR="00125913" w:rsidRPr="00E10FB6" w:rsidRDefault="00125913" w:rsidP="00125913">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E10FB6">
        <w:rPr>
          <w:sz w:val="28"/>
          <w:szCs w:val="28"/>
        </w:rPr>
        <w:lastRenderedPageBreak/>
        <w:t>1</w:t>
      </w:r>
      <w:r w:rsidR="00B63F69">
        <w:rPr>
          <w:sz w:val="28"/>
          <w:szCs w:val="28"/>
        </w:rPr>
        <w:t>2</w:t>
      </w:r>
      <w:r w:rsidRPr="00E10FB6">
        <w:rPr>
          <w:sz w:val="28"/>
          <w:szCs w:val="28"/>
        </w:rPr>
        <w:t xml:space="preserve">) додаток </w:t>
      </w:r>
      <w:r w:rsidRPr="00E10FB6">
        <w:rPr>
          <w:sz w:val="28"/>
          <w:szCs w:val="28"/>
          <w:lang w:val="ru-RU"/>
        </w:rPr>
        <w:t>6</w:t>
      </w:r>
      <w:r w:rsidRPr="00E10FB6">
        <w:rPr>
          <w:sz w:val="28"/>
          <w:szCs w:val="28"/>
        </w:rPr>
        <w:t xml:space="preserve"> до Порядку викласти в такій редакції:</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347"/>
        </w:tabs>
        <w:jc w:val="both"/>
        <w:rPr>
          <w:sz w:val="28"/>
          <w:szCs w:val="28"/>
        </w:rPr>
      </w:pPr>
    </w:p>
    <w:p w:rsidR="00125913" w:rsidRPr="00E10FB6" w:rsidRDefault="00125913" w:rsidP="00125913">
      <w:pPr>
        <w:pBdr>
          <w:top w:val="nil"/>
          <w:left w:val="nil"/>
          <w:bottom w:val="nil"/>
          <w:right w:val="nil"/>
          <w:between w:val="nil"/>
        </w:pBdr>
        <w:shd w:val="clear" w:color="auto" w:fill="FFFFFF" w:themeFill="background1"/>
        <w:tabs>
          <w:tab w:val="left" w:pos="851"/>
          <w:tab w:val="left" w:pos="1347"/>
        </w:tabs>
        <w:jc w:val="both"/>
        <w:rPr>
          <w:sz w:val="28"/>
          <w:szCs w:val="28"/>
        </w:rPr>
      </w:pPr>
      <w:r w:rsidRPr="00E10FB6">
        <w:rPr>
          <w:sz w:val="28"/>
          <w:szCs w:val="28"/>
        </w:rPr>
        <w:t>«</w:t>
      </w:r>
    </w:p>
    <w:p w:rsidR="00125913" w:rsidRPr="00E10FB6" w:rsidRDefault="00125913" w:rsidP="00125913">
      <w:pPr>
        <w:pStyle w:val="a4"/>
        <w:shd w:val="clear" w:color="auto" w:fill="FFFFFF" w:themeFill="background1"/>
        <w:ind w:left="4820"/>
        <w:rPr>
          <w:rFonts w:ascii="Times New Roman" w:hAnsi="Times New Roman"/>
          <w:sz w:val="24"/>
          <w:szCs w:val="24"/>
        </w:rPr>
      </w:pPr>
      <w:r w:rsidRPr="00E10FB6">
        <w:rPr>
          <w:rFonts w:ascii="Times New Roman" w:hAnsi="Times New Roman"/>
          <w:sz w:val="24"/>
          <w:szCs w:val="24"/>
        </w:rPr>
        <w:t>Додаток 6</w:t>
      </w:r>
      <w:r w:rsidRPr="00E10FB6">
        <w:rPr>
          <w:rFonts w:ascii="Times New Roman" w:hAnsi="Times New Roman"/>
          <w:sz w:val="24"/>
          <w:szCs w:val="24"/>
        </w:rPr>
        <w:br/>
        <w:t>до Порядку зупинення реєстрації податкової накладної/розрахунку коригування в Єдиному реєстрі податкових накладних</w:t>
      </w:r>
    </w:p>
    <w:p w:rsidR="00125913" w:rsidRPr="00E10FB6" w:rsidRDefault="00125913" w:rsidP="00125913">
      <w:pPr>
        <w:pStyle w:val="a5"/>
        <w:shd w:val="clear" w:color="auto" w:fill="FFFFFF" w:themeFill="background1"/>
        <w:spacing w:before="120"/>
        <w:rPr>
          <w:rFonts w:ascii="Times New Roman" w:hAnsi="Times New Roman"/>
          <w:sz w:val="28"/>
          <w:szCs w:val="28"/>
        </w:rPr>
      </w:pPr>
      <w:r w:rsidRPr="00E10FB6">
        <w:rPr>
          <w:rFonts w:ascii="Times New Roman" w:hAnsi="Times New Roman"/>
          <w:sz w:val="28"/>
          <w:szCs w:val="28"/>
        </w:rPr>
        <w:t>РІШЕННЯ</w:t>
      </w:r>
      <w:r w:rsidRPr="00E10FB6">
        <w:rPr>
          <w:rFonts w:ascii="Times New Roman" w:hAnsi="Times New Roman"/>
          <w:sz w:val="28"/>
          <w:szCs w:val="28"/>
        </w:rPr>
        <w:br/>
        <w:t>про врахування/неврахування таблиці даних платника податку на додану вартість</w:t>
      </w:r>
    </w:p>
    <w:tbl>
      <w:tblPr>
        <w:tblW w:w="5000" w:type="pct"/>
        <w:tblLook w:val="04A0" w:firstRow="1" w:lastRow="0" w:firstColumn="1" w:lastColumn="0" w:noHBand="0" w:noVBand="1"/>
      </w:tblPr>
      <w:tblGrid>
        <w:gridCol w:w="4977"/>
        <w:gridCol w:w="4661"/>
      </w:tblGrid>
      <w:tr w:rsidR="00E10FB6" w:rsidRPr="00E10FB6" w:rsidTr="002221E5">
        <w:trPr>
          <w:trHeight w:val="354"/>
        </w:trPr>
        <w:tc>
          <w:tcPr>
            <w:tcW w:w="2582" w:type="pct"/>
          </w:tcPr>
          <w:p w:rsidR="00125913" w:rsidRPr="00E10FB6" w:rsidRDefault="00125913" w:rsidP="00125913">
            <w:pPr>
              <w:pStyle w:val="a3"/>
              <w:shd w:val="clear" w:color="auto" w:fill="FFFFFF" w:themeFill="background1"/>
              <w:spacing w:before="0" w:line="228" w:lineRule="auto"/>
              <w:ind w:firstLine="0"/>
              <w:rPr>
                <w:rFonts w:ascii="Times New Roman" w:hAnsi="Times New Roman"/>
                <w:sz w:val="24"/>
                <w:szCs w:val="24"/>
              </w:rPr>
            </w:pPr>
            <w:r w:rsidRPr="00E10FB6">
              <w:rPr>
                <w:rFonts w:ascii="Times New Roman" w:hAnsi="Times New Roman"/>
                <w:sz w:val="24"/>
                <w:szCs w:val="24"/>
              </w:rPr>
              <w:t>____ ____________ 20___ р.</w:t>
            </w:r>
          </w:p>
        </w:tc>
        <w:tc>
          <w:tcPr>
            <w:tcW w:w="2418" w:type="pct"/>
          </w:tcPr>
          <w:p w:rsidR="00125913" w:rsidRPr="00E10FB6" w:rsidRDefault="00125913" w:rsidP="00125913">
            <w:pPr>
              <w:pStyle w:val="a3"/>
              <w:shd w:val="clear" w:color="auto" w:fill="FFFFFF" w:themeFill="background1"/>
              <w:spacing w:before="0" w:line="228" w:lineRule="auto"/>
              <w:jc w:val="right"/>
              <w:rPr>
                <w:rFonts w:ascii="Times New Roman" w:hAnsi="Times New Roman"/>
                <w:sz w:val="24"/>
                <w:szCs w:val="24"/>
              </w:rPr>
            </w:pPr>
            <w:r w:rsidRPr="00E10FB6">
              <w:rPr>
                <w:rFonts w:ascii="Times New Roman" w:hAnsi="Times New Roman"/>
                <w:sz w:val="24"/>
                <w:szCs w:val="24"/>
              </w:rPr>
              <w:t>№ __________</w:t>
            </w:r>
          </w:p>
        </w:tc>
      </w:tr>
    </w:tbl>
    <w:p w:rsidR="00125913" w:rsidRPr="00E10FB6" w:rsidRDefault="00125913" w:rsidP="00125913">
      <w:pPr>
        <w:shd w:val="clear" w:color="auto" w:fill="FFFFFF" w:themeFill="background1"/>
        <w:spacing w:before="120" w:after="120" w:line="228" w:lineRule="auto"/>
        <w:jc w:val="center"/>
        <w:rPr>
          <w:sz w:val="24"/>
          <w:szCs w:val="24"/>
        </w:rPr>
      </w:pPr>
      <w:r w:rsidRPr="00E10FB6">
        <w:rPr>
          <w:sz w:val="24"/>
          <w:szCs w:val="24"/>
        </w:rPr>
        <w:t>Дані щодо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1581"/>
      </w:tblGrid>
      <w:tr w:rsidR="00E10FB6" w:rsidRPr="00E10FB6" w:rsidTr="002221E5">
        <w:tc>
          <w:tcPr>
            <w:tcW w:w="4179" w:type="pct"/>
            <w:vAlign w:val="center"/>
          </w:tcPr>
          <w:p w:rsidR="00125913" w:rsidRPr="00E10FB6" w:rsidRDefault="00125913" w:rsidP="00125913">
            <w:pPr>
              <w:shd w:val="clear" w:color="auto" w:fill="FFFFFF" w:themeFill="background1"/>
              <w:spacing w:before="80" w:line="228" w:lineRule="auto"/>
              <w:ind w:right="101"/>
              <w:rPr>
                <w:sz w:val="24"/>
                <w:szCs w:val="24"/>
                <w:lang w:eastAsia="uk-UA"/>
              </w:rPr>
            </w:pPr>
            <w:r w:rsidRPr="00E10FB6">
              <w:rPr>
                <w:sz w:val="24"/>
                <w:szCs w:val="24"/>
                <w:lang w:eastAsia="uk-UA"/>
              </w:rPr>
              <w:t>Податковий номер або серія (за наявності) та номер паспорта*</w:t>
            </w:r>
          </w:p>
        </w:tc>
        <w:tc>
          <w:tcPr>
            <w:tcW w:w="821" w:type="pct"/>
          </w:tcPr>
          <w:p w:rsidR="00125913" w:rsidRPr="00E10FB6" w:rsidRDefault="00125913" w:rsidP="00125913">
            <w:pPr>
              <w:keepNext/>
              <w:keepLines/>
              <w:shd w:val="clear" w:color="auto" w:fill="FFFFFF" w:themeFill="background1"/>
              <w:spacing w:before="80" w:line="228" w:lineRule="auto"/>
              <w:jc w:val="center"/>
              <w:rPr>
                <w:sz w:val="24"/>
                <w:szCs w:val="24"/>
              </w:rPr>
            </w:pPr>
          </w:p>
        </w:tc>
      </w:tr>
      <w:tr w:rsidR="00E10FB6" w:rsidRPr="00E10FB6" w:rsidTr="002221E5">
        <w:tc>
          <w:tcPr>
            <w:tcW w:w="4179" w:type="pct"/>
            <w:vAlign w:val="center"/>
          </w:tcPr>
          <w:p w:rsidR="00125913" w:rsidRPr="00E10FB6" w:rsidRDefault="00125913" w:rsidP="00125913">
            <w:pPr>
              <w:shd w:val="clear" w:color="auto" w:fill="FFFFFF" w:themeFill="background1"/>
              <w:spacing w:before="80" w:line="228" w:lineRule="auto"/>
              <w:ind w:right="101"/>
              <w:rPr>
                <w:sz w:val="24"/>
                <w:szCs w:val="24"/>
                <w:lang w:eastAsia="uk-UA"/>
              </w:rPr>
            </w:pPr>
            <w:r w:rsidRPr="00E10FB6">
              <w:rPr>
                <w:sz w:val="24"/>
                <w:szCs w:val="24"/>
                <w:lang w:eastAsia="uk-UA"/>
              </w:rPr>
              <w:t xml:space="preserve">Індивідуальний податковий номер платника податку на додану вартість (далі </w:t>
            </w:r>
            <w:r w:rsidR="00342C19" w:rsidRPr="00E10FB6">
              <w:rPr>
                <w:sz w:val="24"/>
                <w:szCs w:val="24"/>
                <w:lang w:eastAsia="uk-UA"/>
              </w:rPr>
              <w:t>–</w:t>
            </w:r>
            <w:r w:rsidRPr="00E10FB6">
              <w:rPr>
                <w:sz w:val="24"/>
                <w:szCs w:val="24"/>
                <w:lang w:eastAsia="uk-UA"/>
              </w:rPr>
              <w:t xml:space="preserve"> платник податку)</w:t>
            </w:r>
          </w:p>
        </w:tc>
        <w:tc>
          <w:tcPr>
            <w:tcW w:w="821" w:type="pct"/>
          </w:tcPr>
          <w:p w:rsidR="00125913" w:rsidRPr="00E10FB6" w:rsidRDefault="00125913" w:rsidP="00125913">
            <w:pPr>
              <w:keepNext/>
              <w:keepLines/>
              <w:shd w:val="clear" w:color="auto" w:fill="FFFFFF" w:themeFill="background1"/>
              <w:spacing w:before="80" w:line="228" w:lineRule="auto"/>
              <w:jc w:val="center"/>
              <w:rPr>
                <w:sz w:val="24"/>
                <w:szCs w:val="24"/>
              </w:rPr>
            </w:pPr>
          </w:p>
        </w:tc>
      </w:tr>
      <w:tr w:rsidR="00E10FB6" w:rsidRPr="00E10FB6" w:rsidTr="002221E5">
        <w:tc>
          <w:tcPr>
            <w:tcW w:w="4179" w:type="pct"/>
            <w:vAlign w:val="center"/>
          </w:tcPr>
          <w:p w:rsidR="00125913" w:rsidRPr="00E10FB6" w:rsidRDefault="00125913" w:rsidP="00125913">
            <w:pPr>
              <w:shd w:val="clear" w:color="auto" w:fill="FFFFFF" w:themeFill="background1"/>
              <w:spacing w:before="80" w:line="228" w:lineRule="auto"/>
              <w:ind w:right="-108"/>
              <w:rPr>
                <w:sz w:val="24"/>
                <w:szCs w:val="24"/>
                <w:lang w:eastAsia="uk-UA"/>
              </w:rPr>
            </w:pPr>
            <w:r w:rsidRPr="00E10FB6">
              <w:rPr>
                <w:sz w:val="24"/>
                <w:szCs w:val="24"/>
                <w:lang w:eastAsia="uk-UA"/>
              </w:rPr>
              <w:t xml:space="preserve">Найменування юридичної особи та представництва нерезидента; прізвище, ім’я, по батькові (за наявності) фізичної особи </w:t>
            </w:r>
            <w:r w:rsidR="00342C19" w:rsidRPr="00E10FB6">
              <w:rPr>
                <w:sz w:val="24"/>
                <w:szCs w:val="24"/>
                <w:lang w:eastAsia="uk-UA"/>
              </w:rPr>
              <w:t>–</w:t>
            </w:r>
            <w:r w:rsidRPr="00E10FB6">
              <w:rPr>
                <w:sz w:val="24"/>
                <w:szCs w:val="24"/>
                <w:lang w:eastAsia="uk-UA"/>
              </w:rPr>
              <w:t xml:space="preserve"> підприємця; найменування, дата та номер договору про спільну діяльність та управління майном </w:t>
            </w:r>
          </w:p>
        </w:tc>
        <w:tc>
          <w:tcPr>
            <w:tcW w:w="821" w:type="pct"/>
          </w:tcPr>
          <w:p w:rsidR="00125913" w:rsidRPr="00E10FB6" w:rsidRDefault="00125913" w:rsidP="00125913">
            <w:pPr>
              <w:keepNext/>
              <w:keepLines/>
              <w:shd w:val="clear" w:color="auto" w:fill="FFFFFF" w:themeFill="background1"/>
              <w:spacing w:before="80" w:line="228" w:lineRule="auto"/>
              <w:jc w:val="center"/>
              <w:rPr>
                <w:sz w:val="24"/>
                <w:szCs w:val="24"/>
              </w:rPr>
            </w:pPr>
          </w:p>
        </w:tc>
      </w:tr>
    </w:tbl>
    <w:p w:rsidR="00125913" w:rsidRPr="00E10FB6" w:rsidRDefault="00125913" w:rsidP="00125913">
      <w:pPr>
        <w:shd w:val="clear" w:color="auto" w:fill="FFFFFF" w:themeFill="background1"/>
        <w:spacing w:before="120" w:line="228" w:lineRule="auto"/>
        <w:ind w:firstLine="567"/>
        <w:jc w:val="both"/>
        <w:rPr>
          <w:sz w:val="24"/>
          <w:szCs w:val="24"/>
        </w:rPr>
      </w:pPr>
      <w:r w:rsidRPr="00E10FB6">
        <w:rPr>
          <w:sz w:val="24"/>
          <w:szCs w:val="24"/>
        </w:rPr>
        <w:t>За результатами розгляду таблиці даних платника податку, зареєстрованої у контролюючому органі ____ ___________ 20__ р. за №</w:t>
      </w:r>
      <w:r w:rsidRPr="00E10FB6">
        <w:rPr>
          <w:sz w:val="24"/>
          <w:szCs w:val="24"/>
          <w:lang w:val="en-US"/>
        </w:rPr>
        <w:t> </w:t>
      </w:r>
      <w:r w:rsidRPr="00E10FB6">
        <w:rPr>
          <w:sz w:val="24"/>
          <w:szCs w:val="24"/>
        </w:rPr>
        <w:t xml:space="preserve">_______, відповідно до пункту 16 Порядку зупинення реєстрації податкової накладної/розрахунку коригування в Єдиному реєстрі податкових накладних, затвердженого постановою Кабінету Міністрів України </w:t>
      </w:r>
      <w:r w:rsidR="00342C19" w:rsidRPr="00E10FB6">
        <w:rPr>
          <w:sz w:val="24"/>
          <w:szCs w:val="24"/>
        </w:rPr>
        <w:br/>
      </w:r>
      <w:r w:rsidRPr="00E10FB6">
        <w:rPr>
          <w:sz w:val="24"/>
          <w:szCs w:val="24"/>
        </w:rPr>
        <w:t>від 11 грудня 2019 р. № 1165, прийнято рішення про її:</w:t>
      </w:r>
    </w:p>
    <w:tbl>
      <w:tblPr>
        <w:tblW w:w="4942" w:type="pct"/>
        <w:tblInd w:w="108" w:type="dxa"/>
        <w:tblLook w:val="04A0" w:firstRow="1" w:lastRow="0" w:firstColumn="1" w:lastColumn="0" w:noHBand="0" w:noVBand="1"/>
      </w:tblPr>
      <w:tblGrid>
        <w:gridCol w:w="784"/>
        <w:gridCol w:w="8742"/>
      </w:tblGrid>
      <w:tr w:rsidR="00E10FB6" w:rsidRPr="00E10FB6" w:rsidTr="002221E5">
        <w:trPr>
          <w:trHeight w:val="20"/>
        </w:trPr>
        <w:tc>
          <w:tcPr>
            <w:tcW w:w="169" w:type="pct"/>
          </w:tcPr>
          <w:p w:rsidR="00125913" w:rsidRPr="00E10FB6" w:rsidRDefault="00125913" w:rsidP="00125913">
            <w:pPr>
              <w:pStyle w:val="a3"/>
              <w:shd w:val="clear" w:color="auto" w:fill="FFFFFF" w:themeFill="background1"/>
              <w:spacing w:before="60"/>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5888" behindDoc="0" locked="0" layoutInCell="1" allowOverlap="1" wp14:anchorId="720B310B" wp14:editId="32656BEE">
                      <wp:simplePos x="0" y="0"/>
                      <wp:positionH relativeFrom="column">
                        <wp:posOffset>-10160</wp:posOffset>
                      </wp:positionH>
                      <wp:positionV relativeFrom="paragraph">
                        <wp:posOffset>63500</wp:posOffset>
                      </wp:positionV>
                      <wp:extent cx="123825" cy="123825"/>
                      <wp:effectExtent l="0" t="0" r="28575" b="28575"/>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565110" id="Прямокутник 26" o:spid="_x0000_s1026" style="position:absolute;margin-left:-.8pt;margin-top:5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1BmgIAAAwFAAAOAAAAZHJzL2Uyb0RvYy54bWysVF2O0zAQfkfiDpbfu/nZbLcbbbpaNS1C&#10;WmClhQO4jtNYOHaw3aYLQkJwAI7ANdAKOEN6I8ZOW1p4QYg8OB57/r6Zb3x5ta4FWjFtuJIZjk5C&#10;jJikquBykeFXL2eDEUbGElkQoSTL8D0z+Gr8+NFl26QsVpUSBdMInEiTtk2GK2ubNAgMrVhNzIlq&#10;mITLUumaWBD1Iig0acF7LYI4DIdBq3TRaEWZMXCa95d47P2XJaP2RVkaZpHIMORm/ar9OndrML4k&#10;6UKTpuJ0mwb5hyxqwiUE3bvKiSVoqfkfrmpOtTKqtCdU1YEqS06ZxwBoovA3NHcVaZjHAsUxzb5M&#10;5v+5pc9XtxrxIsPxECNJauhR92XzYfO5+9b96B42nzYfu+/d1+4BgQJUq21MCkZ3za12eE1zo+hr&#10;g6SaVEQu2LXWqq0YKSDHyOkHRwZOMGCK5u0zVUAssrTKF25d6to5hJKgte/P/b4/bG0RhcMoPh3F&#10;ZxhRuNruXQSS7owbbewTpmrkNhnW0H7vnKxujO1VdyoullQzLgSck1RI1Dqn52HoLYwSvHC3HqRe&#10;zCdCoxUBFsXJ6WzoiQOBj9RqboHLgtcZHoXu69nlqjGVhQ9jCRf9HoyFdM4BHCS33fWceXcRXkxH&#10;01EySOLhdJCEeT64nk2SwXAWnZ/lp/lkkkfvXZ5Rkla8KJh0qe74GyV/x4/tJPXM2zP4CJI5RD7z&#10;n2/qEfLgOA3fEUC1+3t0ngau8z2D5qq4BxZo1Q8kPCCwqZR+i1ELw5hh82ZJNMNIPJXApIsoSdz0&#10;eiE5O49B0Ic388MbIim4yjC1GqNemNh+5peN5osKYkW+y1JdA/9K7rnhuNnntWUtjJzHsH0e3Ewf&#10;yl7r1yM2/gkAAP//AwBQSwMEFAAGAAgAAAAhABykJ5LdAAAABwEAAA8AAABkcnMvZG93bnJldi54&#10;bWxMj8FOwzAQRO9I/IO1SNxau5FaaBqnQkhIiBM0ILU3N1mSCHsd2W6b/D3bExxnZzTzttiOzooz&#10;hth70rCYKxBItW96ajV8Vi+zRxAxGWqM9YQaJoywLW9vCpM3/kIfeN6lVnAJxdxo6FIacilj3aEz&#10;ce4HJPa+fXAmsQytbIK5cLmzMlNqJZ3piRc6M+Bzh/XP7uQ02DeVHV6rZb+Ph/HdflWTDNOk9f3d&#10;+LQBkXBMf2G44jM6lMx09CdqorAaZosVJ/mu+KWr/7AGcdSQrZcgy0L+5y9/AQAA//8DAFBLAQIt&#10;ABQABgAIAAAAIQC2gziS/gAAAOEBAAATAAAAAAAAAAAAAAAAAAAAAABbQ29udGVudF9UeXBlc10u&#10;eG1sUEsBAi0AFAAGAAgAAAAhADj9If/WAAAAlAEAAAsAAAAAAAAAAAAAAAAALwEAAF9yZWxzLy5y&#10;ZWxzUEsBAi0AFAAGAAgAAAAhALTP3UGaAgAADAUAAA4AAAAAAAAAAAAAAAAALgIAAGRycy9lMm9E&#10;b2MueG1sUEsBAi0AFAAGAAgAAAAhABykJ5LdAAAABwEAAA8AAAAAAAAAAAAAAAAA9AQAAGRycy9k&#10;b3ducmV2LnhtbFBLBQYAAAAABAAEAPMAAAD+BQAAAAA=&#10;" filled="f" strokecolor="#243f60" strokeweight="1pt"/>
                  </w:pict>
                </mc:Fallback>
              </mc:AlternateContent>
            </w:r>
          </w:p>
        </w:tc>
        <w:tc>
          <w:tcPr>
            <w:tcW w:w="4831" w:type="pct"/>
          </w:tcPr>
          <w:p w:rsidR="00125913" w:rsidRPr="00E10FB6" w:rsidRDefault="00125913" w:rsidP="00125913">
            <w:pPr>
              <w:pStyle w:val="a3"/>
              <w:shd w:val="clear" w:color="auto" w:fill="FFFFFF" w:themeFill="background1"/>
              <w:spacing w:before="60"/>
              <w:ind w:firstLine="0"/>
              <w:rPr>
                <w:rFonts w:ascii="Times New Roman" w:hAnsi="Times New Roman"/>
                <w:sz w:val="24"/>
                <w:szCs w:val="24"/>
              </w:rPr>
            </w:pPr>
            <w:r w:rsidRPr="00E10FB6">
              <w:rPr>
                <w:rFonts w:ascii="Times New Roman" w:hAnsi="Times New Roman"/>
                <w:sz w:val="24"/>
                <w:szCs w:val="24"/>
              </w:rPr>
              <w:t xml:space="preserve"> врахування</w:t>
            </w:r>
          </w:p>
        </w:tc>
      </w:tr>
      <w:tr w:rsidR="00E10FB6" w:rsidRPr="00E10FB6" w:rsidTr="002221E5">
        <w:trPr>
          <w:trHeight w:val="20"/>
        </w:trPr>
        <w:tc>
          <w:tcPr>
            <w:tcW w:w="169" w:type="pct"/>
          </w:tcPr>
          <w:p w:rsidR="00125913" w:rsidRPr="00E10FB6" w:rsidRDefault="00125913" w:rsidP="00125913">
            <w:pPr>
              <w:pStyle w:val="a3"/>
              <w:shd w:val="clear" w:color="auto" w:fill="FFFFFF" w:themeFill="background1"/>
              <w:spacing w:before="60"/>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6912" behindDoc="0" locked="0" layoutInCell="1" allowOverlap="1" wp14:anchorId="77EA69E4" wp14:editId="76ED4743">
                      <wp:simplePos x="0" y="0"/>
                      <wp:positionH relativeFrom="column">
                        <wp:posOffset>-10160</wp:posOffset>
                      </wp:positionH>
                      <wp:positionV relativeFrom="paragraph">
                        <wp:posOffset>80010</wp:posOffset>
                      </wp:positionV>
                      <wp:extent cx="123825" cy="123825"/>
                      <wp:effectExtent l="0" t="0" r="28575" b="28575"/>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B6B6A6" id="Прямокутник 29" o:spid="_x0000_s1026" style="position:absolute;margin-left:-.8pt;margin-top:6.3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IzmgIAAAwFAAAOAAAAZHJzL2Uyb0RvYy54bWysVF2O0zAQfkfiDpbfu/nZbLeNmq5W/UFI&#10;C6y0cADXcRoLxw6223RBSAgOwBG4BloBZ0hvxNhpSwsvCJEHx2PP3zfzjUdXm0qgNdOGK5nh6CzE&#10;iEmqci6XGX71ct4bYGQskTkRSrIM3zODr8aPH42aOmWxKpXImUbgRJq0qTNcWlunQWBoySpizlTN&#10;JFwWSlfEgqiXQa5JA94rEcRh2A8apfNaK8qMgdNpd4nH3n9RMGpfFIVhFokMQ27Wr9qvC7cG4xFJ&#10;l5rUJae7NMg/ZFERLiHowdWUWIJWmv/hquJUK6MKe0ZVFaii4JR5DIAmCn9Dc1eSmnksUBxTH8pk&#10;/p9b+nx9qxHPMxwPMZKkgh61X7Yftp/bb+2P9mH7afux/d5+bR8QKEC1mtqkYHRX32qH19Q3ir42&#10;SKpJSeSSXWutmpKRHHKMnH5wYuAEA6Zo0TxTOcQiK6t84TaFrpxDKAna+P7cH/rDNhZROIzi80F8&#10;gRGFq93eRSDp3rjWxj5hqkJuk2EN7ffOyfrG2E51r+JiSTXnQsA5SYVEjXN6GYbewijBc3frQerl&#10;YiI0WhNgUZycz/ueOBD4RK3iFrgseJXhQei+jl2uGjOZ+zCWcNHtwVhI5xzAQXK7XceZd8NwOBvM&#10;BkkvifuzXhJOp73r+STp9efR5cX0fDqZTKP3Ls8oSUue50y6VPf8jZK/48dukjrmHRh8AskcI5/7&#10;zzf1BHlwmobvCKDa/z06TwPX+Y5BC5XfAwu06gYSHhDYlEq/xaiBYcywebMimmEknkpg0jBKEje9&#10;XkguLmMQ9PHN4viGSAquMkytxqgTJrab+VWt+bKEWJHvslTXwL+Ce244bnZ57VgLI+cx7J4HN9PH&#10;stf69YiNfwIAAP//AwBQSwMEFAAGAAgAAAAhAABkoOvcAAAABwEAAA8AAABkcnMvZG93bnJldi54&#10;bWxMjsFOwzAQRO9I/IO1SNxaJ0EUCHEqhISEOEEDEr258ZJE2OvIdtvk79me6Gm0M6PZV60nZ8UB&#10;Qxw8KciXGQik1puBOgWfzcviHkRMmoy2nlDBjBHW9eVFpUvjj/SBh03qBI9QLLWCPqWxlDK2PTod&#10;l35E4uzHB6cTn6GTJugjjzsriyxbSacH4g+9HvG5x/Z3s3cK7FtWbF+b2+E7bqd3+9XMMsyzUtdX&#10;09MjiIRT+i/DCZ/RoWamnd+TicIqWOQrbrJfsJ7yuwcQOwU3RQ6yruQ5f/0HAAD//wMAUEsBAi0A&#10;FAAGAAgAAAAhALaDOJL+AAAA4QEAABMAAAAAAAAAAAAAAAAAAAAAAFtDb250ZW50X1R5cGVzXS54&#10;bWxQSwECLQAUAAYACAAAACEAOP0h/9YAAACUAQAACwAAAAAAAAAAAAAAAAAvAQAAX3JlbHMvLnJl&#10;bHNQSwECLQAUAAYACAAAACEAEiICM5oCAAAMBQAADgAAAAAAAAAAAAAAAAAuAgAAZHJzL2Uyb0Rv&#10;Yy54bWxQSwECLQAUAAYACAAAACEAAGSg69wAAAAHAQAADwAAAAAAAAAAAAAAAAD0BAAAZHJzL2Rv&#10;d25yZXYueG1sUEsFBgAAAAAEAAQA8wAAAP0FAAAAAA==&#10;" filled="f" strokecolor="#243f60" strokeweight="1pt"/>
                  </w:pict>
                </mc:Fallback>
              </mc:AlternateContent>
            </w:r>
          </w:p>
        </w:tc>
        <w:tc>
          <w:tcPr>
            <w:tcW w:w="4831" w:type="pct"/>
          </w:tcPr>
          <w:p w:rsidR="00125913" w:rsidRPr="00E10FB6" w:rsidRDefault="00125913" w:rsidP="00125913">
            <w:pPr>
              <w:pStyle w:val="a3"/>
              <w:shd w:val="clear" w:color="auto" w:fill="FFFFFF" w:themeFill="background1"/>
              <w:spacing w:before="60"/>
              <w:ind w:firstLine="0"/>
              <w:rPr>
                <w:rFonts w:ascii="Times New Roman" w:hAnsi="Times New Roman"/>
                <w:sz w:val="24"/>
                <w:szCs w:val="24"/>
              </w:rPr>
            </w:pPr>
            <w:r w:rsidRPr="00E10FB6">
              <w:rPr>
                <w:rFonts w:ascii="Times New Roman" w:hAnsi="Times New Roman"/>
                <w:sz w:val="24"/>
                <w:szCs w:val="24"/>
              </w:rPr>
              <w:t xml:space="preserve"> неврахування </w:t>
            </w:r>
          </w:p>
        </w:tc>
      </w:tr>
    </w:tbl>
    <w:p w:rsidR="00125913" w:rsidRPr="00E10FB6" w:rsidRDefault="00125913" w:rsidP="00125913">
      <w:pPr>
        <w:shd w:val="clear" w:color="auto" w:fill="FFFFFF" w:themeFill="background1"/>
        <w:spacing w:before="120" w:line="228" w:lineRule="auto"/>
        <w:ind w:firstLine="425"/>
        <w:jc w:val="both"/>
        <w:rPr>
          <w:sz w:val="24"/>
          <w:szCs w:val="24"/>
        </w:rPr>
      </w:pPr>
      <w:r w:rsidRPr="00E10FB6">
        <w:rPr>
          <w:sz w:val="24"/>
          <w:szCs w:val="24"/>
        </w:rPr>
        <w:t>Підстави:</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9984" behindDoc="0" locked="0" layoutInCell="1" allowOverlap="1" wp14:anchorId="07D3C3DD" wp14:editId="620DA5C3">
                <wp:simplePos x="0" y="0"/>
                <wp:positionH relativeFrom="column">
                  <wp:posOffset>40005</wp:posOffset>
                </wp:positionH>
                <wp:positionV relativeFrom="paragraph">
                  <wp:posOffset>87630</wp:posOffset>
                </wp:positionV>
                <wp:extent cx="123825" cy="123825"/>
                <wp:effectExtent l="0" t="0" r="28575" b="28575"/>
                <wp:wrapNone/>
                <wp:docPr id="36" name="Прямокут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906E8" id="Прямокутник 36" o:spid="_x0000_s1026" style="position:absolute;margin-left:3.15pt;margin-top:6.9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1F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H+ACNJKuhR+2X7Yfu5/db+aB+2n7Yf2+/t1/YBgQJUq6lNCkZ39a12eE19o+hr&#10;g6SalEQu2bXWqikZySHHyOkHJwZOMGCKFs0zlUMssrLKF25T6Mo5hJKgje/P/aE/bGMRhcMo7g/j&#10;c4woXO32LgJJ98a1NvYJUxVymwxraL93TtY3xnaqexUXS6o5FwLOSSokapzTizD0FkYJnrtbD1Iv&#10;FxOh0ZoAi+KkPx944kDgE7WKW+Cy4FWGh6H7Ona5asxk7sNYwkW3B2MhnXMAB8ntdh1n3o3C0Ww4&#10;Gya9JB7Mekk4nfau55OkN5hHF+fT/nQymUbvXZ5RkpY8z5l0qe75GyV/x4/dJHXMOzD4BJI5Rj73&#10;n2/qCfLgNA3fEUC1/3t0ngau8x2DFiq/BxZo1Q0kPCCwKZV+i1EDw5hh82ZFNMNIPJXApFGUJG56&#10;vZCcX8Qg6OObxfENkRRcZZhajVEnTGw386ta82UJsSLfZamugX8F99xw3Ozy2rEWRs5j2D0PbqaP&#10;Za/16xEb/wQAAP//AwBQSwMEFAAGAAgAAAAhAGl6brfbAAAABgEAAA8AAABkcnMvZG93bnJldi54&#10;bWxMj0FLxDAQhe+C/yGM4M1NbdhFatNFBEE86VbBvWWbsS0mk5Jkd9t/73jS0zDzHm++V29n78QJ&#10;YxoDabhdFSCQumBH6jW8t083dyBSNmSNC4QaFkywbS4valPZcKY3PO1yLziEUmU0DDlPlZSpG9Cb&#10;tAoTEmtfIXqTeY29tNGcOdw7WRbFRnozEn8YzISPA3bfu6PX4F6Kcv/crsfPtJ9f3Ue7yLgsWl9f&#10;zQ/3IDLO+c8Mv/iMDg0zHcKRbBJOw0axkc+KC7BcrnkeNCilQDa1/I/f/AAAAP//AwBQSwECLQAU&#10;AAYACAAAACEAtoM4kv4AAADhAQAAEwAAAAAAAAAAAAAAAAAAAAAAW0NvbnRlbnRfVHlwZXNdLnht&#10;bFBLAQItABQABgAIAAAAIQA4/SH/1gAAAJQBAAALAAAAAAAAAAAAAAAAAC8BAABfcmVscy8ucmVs&#10;c1BLAQItABQABgAIAAAAIQDkQZ1FmgIAAAwFAAAOAAAAAAAAAAAAAAAAAC4CAABkcnMvZTJvRG9j&#10;LnhtbFBLAQItABQABgAIAAAAIQBpem632wAAAAYBAAAPAAAAAAAAAAAAAAAAAPQEAABkcnMvZG93&#10;bnJldi54bWxQSwUGAAAAAAQABADzAAAA/AUAAAAA&#10;" filled="f" strokecolor="#243f60" strokeweight="1pt"/>
            </w:pict>
          </mc:Fallback>
        </mc:AlternateContent>
      </w:r>
      <w:r w:rsidRPr="00E10FB6">
        <w:rPr>
          <w:rFonts w:ascii="Times New Roman" w:hAnsi="Times New Roman"/>
          <w:sz w:val="24"/>
          <w:szCs w:val="24"/>
        </w:rPr>
        <w:t>наявність в контролюючих органах податкової інформації, що свідчить про здійснення платником податку ризикових операцій</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375"/>
        <w:gridCol w:w="1375"/>
        <w:gridCol w:w="1245"/>
        <w:gridCol w:w="1344"/>
      </w:tblGrid>
      <w:tr w:rsidR="00E10FB6" w:rsidRPr="00E10FB6" w:rsidTr="002221E5">
        <w:tc>
          <w:tcPr>
            <w:tcW w:w="128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Тип операції придбання/ постачання</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Період здійснення господарської операції**</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УКТЗЕД операції, визначеної як ризикової</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ДКПП операції, визначеної як ризикової</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Умовний код товару операції визначеної як ризикової</w:t>
            </w:r>
          </w:p>
        </w:tc>
        <w:tc>
          <w:tcPr>
            <w:tcW w:w="12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Податковий номер платника податку, задіяного в ризиковій операції</w:t>
            </w:r>
          </w:p>
        </w:tc>
        <w:tc>
          <w:tcPr>
            <w:tcW w:w="1706"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Дата включення платника податку</w:t>
            </w:r>
            <w:r w:rsidR="00342C19" w:rsidRPr="00E10FB6">
              <w:rPr>
                <w:rFonts w:ascii="Times New Roman" w:hAnsi="Times New Roman"/>
                <w:sz w:val="20"/>
              </w:rPr>
              <w:t>,</w:t>
            </w:r>
            <w:r w:rsidRPr="00E10FB6">
              <w:rPr>
                <w:rFonts w:ascii="Times New Roman" w:hAnsi="Times New Roman"/>
                <w:sz w:val="20"/>
              </w:rPr>
              <w:t xml:space="preserve"> задіяного в ризиковій операції, до переліку платників, які відповідають критеріям ризиковості платника податку</w:t>
            </w:r>
            <w:r w:rsidRPr="00E10FB6">
              <w:rPr>
                <w:sz w:val="20"/>
                <w:shd w:val="clear" w:color="auto" w:fill="FFFFFF"/>
              </w:rPr>
              <w:t xml:space="preserve"> </w:t>
            </w:r>
          </w:p>
        </w:tc>
      </w:tr>
      <w:tr w:rsidR="00125913" w:rsidRPr="00E10FB6" w:rsidTr="002221E5">
        <w:tc>
          <w:tcPr>
            <w:tcW w:w="1288" w:type="dxa"/>
            <w:shd w:val="clear" w:color="auto" w:fill="auto"/>
          </w:tcPr>
          <w:p w:rsidR="00125913" w:rsidRPr="00E10FB6" w:rsidRDefault="00125913" w:rsidP="00125913">
            <w:pPr>
              <w:pStyle w:val="a3"/>
              <w:shd w:val="clear" w:color="auto" w:fill="FFFFFF" w:themeFill="background1"/>
              <w:ind w:firstLine="0"/>
              <w:rPr>
                <w:rFonts w:ascii="Times New Roman" w:hAnsi="Times New Roman"/>
                <w:i/>
                <w:sz w:val="20"/>
              </w:rPr>
            </w:pPr>
            <w:r w:rsidRPr="00E10FB6">
              <w:rPr>
                <w:rFonts w:ascii="Times New Roman" w:hAnsi="Times New Roman"/>
                <w:i/>
                <w:sz w:val="20"/>
              </w:rPr>
              <w:lastRenderedPageBreak/>
              <w:t>(обирається 1 з 2 варіантів)</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з __.__.__ по __.__.__</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i/>
                <w:sz w:val="20"/>
              </w:rPr>
              <w:t>(вибирається з довідника)</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2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p>
        </w:tc>
        <w:tc>
          <w:tcPr>
            <w:tcW w:w="1706"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p>
        </w:tc>
      </w:tr>
    </w:tbl>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87936" behindDoc="0" locked="0" layoutInCell="1" allowOverlap="1" wp14:anchorId="409D17AF" wp14:editId="65A2795A">
                <wp:simplePos x="0" y="0"/>
                <wp:positionH relativeFrom="column">
                  <wp:posOffset>40005</wp:posOffset>
                </wp:positionH>
                <wp:positionV relativeFrom="paragraph">
                  <wp:posOffset>88265</wp:posOffset>
                </wp:positionV>
                <wp:extent cx="123825" cy="123825"/>
                <wp:effectExtent l="0" t="0" r="28575" b="28575"/>
                <wp:wrapNone/>
                <wp:docPr id="37" name="Прямокут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F9EF83" id="Прямокутник 37" o:spid="_x0000_s1026" style="position:absolute;margin-left:3.15pt;margin-top:6.95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XemgIAAAwFAAAOAAAAZHJzL2Uyb0RvYy54bWysVF2O0zAQfkfiDpbfu/lptu1Gm65W/UFI&#10;C6y0cADXcRoLxw6223RBSAgOwBG4BloBZ0hvxNhpSwsvCJEHx2PP3zfzjS+vNpVAa6YNVzLD0VmI&#10;EZNU5VwuM/zq5bw3wshYInMilGQZvmcGX40fP7ps6pTFqlQiZxqBE2nSps5waW2dBoGhJauIOVM1&#10;k3BZKF0RC6JeBrkmDXivRBCH4SBolM5rrSgzBk6n3SUee/9Fwah9URSGWSQyDLlZv2q/LtwajC9J&#10;utSkLjndpUH+IYuKcAlBD66mxBK00vwPVxWnWhlV2DOqqkAVBafMYwA0UfgbmruS1MxjgeKY+lAm&#10;8//c0ufrW414nuH+ECNJKuhR+2X7Yfu5/db+aB+2n7Yf2+/t1/YBgQJUq6lNCkZ39a12eE19o+hr&#10;g6SalEQu2bXWqikZySHHyOkHJwZOMGCKFs0zlUMssrLKF25T6Mo5hJKgje/P/aE/bGMRhcMo7o/i&#10;c4woXO32LgJJ98a1NvYJUxVymwxraL93TtY3xnaqexUXS6o5FwLOSSokapzTYRh6C6MEz92tB6mX&#10;i4nQaE2ARXHSnw88cSDwiVrFLXBZ8CrDo9B9HbtcNWYy92Es4aLbg7GQzjmAg+R2u44z7y7Ci9lo&#10;Nkp6STyY9ZJwOu1dzydJbzCPhufT/nQymUbvXZ5RkpY8z5l0qe75GyV/x4/dJHXMOzD4BJI5Rj73&#10;n2/qCfLgNA3fEUC1/3t0ngau8x2DFiq/BxZo1Q0kPCCwKZV+i1EDw5hh82ZFNMNIPJXApIsoSdz0&#10;eiE5H8Yg6OObxfENkRRcZZhajVEnTGw386ta82UJsSLfZamugX8F99xw3Ozy2rEWRs5j2D0PbqaP&#10;Za/16xEb/wQAAP//AwBQSwMEFAAGAAgAAAAhAOrmzjLcAAAABgEAAA8AAABkcnMvZG93bnJldi54&#10;bWxMj8FOwzAQRO9I/IO1SNyoQ0KrEuJUCAkJcYIGpPbmxksSYa8j222Tv2c5wXF2RjNvq83krDhh&#10;iIMnBbeLDARS681AnYKP5vlmDSImTUZbT6hgxgib+vKi0qXxZ3rH0zZ1gksollpBn9JYShnbHp2O&#10;Cz8isfflg9OJZeikCfrM5c7KPMtW0umBeKHXIz712H5vj06Bfc3y/UuzHHZxP73Zz2aWYZ6Vur6a&#10;Hh9AJJzSXxh+8RkdamY6+COZKKyCVcFBPhf3INjOl/zIQUFR3IGsK/kfv/4BAAD//wMAUEsBAi0A&#10;FAAGAAgAAAAhALaDOJL+AAAA4QEAABMAAAAAAAAAAAAAAAAAAAAAAFtDb250ZW50X1R5cGVzXS54&#10;bWxQSwECLQAUAAYACAAAACEAOP0h/9YAAACUAQAACwAAAAAAAAAAAAAAAAAvAQAAX3JlbHMvLnJl&#10;bHNQSwECLQAUAAYACAAAACEAYgQ13poCAAAMBQAADgAAAAAAAAAAAAAAAAAuAgAAZHJzL2Uyb0Rv&#10;Yy54bWxQSwECLQAUAAYACAAAACEA6ubOMtwAAAAGAQAADwAAAAAAAAAAAAAAAAD0BAAAZHJzL2Rv&#10;d25yZXYueG1sUEsFBgAAAAAEAAQA8wAAAP0FAAAAAA==&#10;" filled="f" strokecolor="#243f60" strokeweight="1pt"/>
            </w:pict>
          </mc:Fallback>
        </mc:AlternateContent>
      </w:r>
      <w:r w:rsidRPr="00E10FB6">
        <w:rPr>
          <w:rFonts w:ascii="Times New Roman" w:hAnsi="Times New Roman"/>
          <w:sz w:val="24"/>
          <w:szCs w:val="24"/>
        </w:rPr>
        <w:t>виявлення невідповідності визначених платником податку в таблиці даних видів діяльності наявним у платника податку основним засобам:</w:t>
      </w:r>
    </w:p>
    <w:p w:rsidR="00125913" w:rsidRPr="00E10FB6" w:rsidRDefault="00125913" w:rsidP="00125913">
      <w:pPr>
        <w:pStyle w:val="a3"/>
        <w:shd w:val="clear" w:color="auto" w:fill="FFFFFF" w:themeFill="background1"/>
        <w:spacing w:before="60"/>
        <w:ind w:left="453" w:firstLine="0"/>
        <w:jc w:val="center"/>
        <w:rPr>
          <w:rFonts w:ascii="Times New Roman" w:hAnsi="Times New Roman"/>
          <w:i/>
          <w:sz w:val="24"/>
          <w:szCs w:val="24"/>
        </w:rPr>
      </w:pPr>
      <w:r w:rsidRPr="00E10FB6">
        <w:rPr>
          <w:rFonts w:ascii="Times New Roman" w:hAnsi="Times New Roman"/>
          <w:sz w:val="24"/>
          <w:szCs w:val="24"/>
        </w:rPr>
        <w:t xml:space="preserve">_______________________________________________________________________ </w:t>
      </w:r>
      <w:r w:rsidRPr="00E10FB6">
        <w:rPr>
          <w:rFonts w:ascii="Times New Roman" w:hAnsi="Times New Roman"/>
          <w:i/>
          <w:sz w:val="24"/>
          <w:szCs w:val="24"/>
        </w:rPr>
        <w:t>(розшифрувати)</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p w:rsidR="00125913" w:rsidRPr="00E10FB6" w:rsidRDefault="00125913" w:rsidP="00125913">
      <w:pPr>
        <w:shd w:val="clear" w:color="auto" w:fill="FFFFFF" w:themeFill="background1"/>
        <w:spacing w:before="120" w:line="228" w:lineRule="auto"/>
        <w:ind w:firstLine="425"/>
        <w:jc w:val="both"/>
        <w:rPr>
          <w:sz w:val="24"/>
          <w:szCs w:val="24"/>
        </w:rPr>
      </w:pPr>
      <w:r w:rsidRPr="00E10FB6">
        <w:rPr>
          <w:noProof/>
          <w:sz w:val="24"/>
          <w:szCs w:val="24"/>
          <w:lang w:eastAsia="uk-UA"/>
        </w:rPr>
        <mc:AlternateContent>
          <mc:Choice Requires="wps">
            <w:drawing>
              <wp:anchor distT="0" distB="0" distL="114300" distR="114300" simplePos="0" relativeHeight="251688960" behindDoc="0" locked="0" layoutInCell="1" allowOverlap="1" wp14:anchorId="2516574D" wp14:editId="651FE423">
                <wp:simplePos x="0" y="0"/>
                <wp:positionH relativeFrom="column">
                  <wp:posOffset>47625</wp:posOffset>
                </wp:positionH>
                <wp:positionV relativeFrom="paragraph">
                  <wp:posOffset>99060</wp:posOffset>
                </wp:positionV>
                <wp:extent cx="123825" cy="123825"/>
                <wp:effectExtent l="0" t="0" r="28575" b="28575"/>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25F" id="Прямокутник 38" o:spid="_x0000_s1026" style="position:absolute;margin-left:3.75pt;margin-top:7.8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s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dEqSCnrUftl+2H5uv7U/2oftp+3H9nv7tX1AoADVamqTgtFdfasdXlPfKPra&#10;IKkmJZFLdq21akpGcsgxcvrBiYETDJiiRfNM5RCLrKzyhdsUunIOoSRo4/tzf+gP21hE4TCK+8P4&#10;HCMKV7u9i0DSvXGtjX3CVIXcJsMa2u+dk/WNsZ3qXsXFkmrOhYBzkgqJGuf0Igy9hVGC5+7Wg9TL&#10;xURotCbAojjpzweeOBD4RK3iFrgseJXhYei+jl2uGjOZ+zCWcNHtwVhI5xzAQXK7XceZd6NwNBvO&#10;hkkviQezXhJOp73r+STpDebRxfm0P51MptF7l2eUpCXPcyZdqnv+Rsnf8WM3SR3zDgw+gWSOkc/9&#10;55t6gjw4TcN3BFDt/x6dp4HrfMeghcrvgQVadQMJDwhsSqXfYtTAMGbYvFkRzTASTyUwaRQliZte&#10;LyTnFzEI+vhmcXxDJAVXGaZWY9QJE9vN/KrWfFlCrMh3Wapr4F/BPTccN7u8dqyFkfMYds+Dm+lj&#10;2Wv9esTGPwEAAP//AwBQSwMEFAAGAAgAAAAhAE7pcyrcAAAABgEAAA8AAABkcnMvZG93bnJldi54&#10;bWxMj8FOwzAQRO9I/IO1SNyo06C0VRqnQkhIiBM0INGbGy9JhL2ObLdN/p7lBMfZGc28rXaTs+KM&#10;IQ6eFCwXGQik1puBOgXvzdPdBkRMmoy2nlDBjBF29fVVpUvjL/SG533qBJdQLLWCPqWxlDK2PTod&#10;F35EYu/LB6cTy9BJE/SFy52VeZatpNMD8UKvR3zssf3en5wC+5Llh+emGD7jYXq1H80swzwrdXsz&#10;PWxBJJzSXxh+8RkdamY6+hOZKKyCdcFBPhcrEGzna/7sqOC+WIKsK/kfv/4BAAD//wMAUEsBAi0A&#10;FAAGAAgAAAAhALaDOJL+AAAA4QEAABMAAAAAAAAAAAAAAAAAAAAAAFtDb250ZW50X1R5cGVzXS54&#10;bWxQSwECLQAUAAYACAAAACEAOP0h/9YAAACUAQAACwAAAAAAAAAAAAAAAAAvAQAAX3JlbHMvLnJl&#10;bHNQSwECLQAUAAYACAAAACEAxOnqrJoCAAAMBQAADgAAAAAAAAAAAAAAAAAuAgAAZHJzL2Uyb0Rv&#10;Yy54bWxQSwECLQAUAAYACAAAACEATulzKtwAAAAGAQAADwAAAAAAAAAAAAAAAAD0BAAAZHJzL2Rv&#10;d25yZXYueG1sUEsFBgAAAAAEAAQA8wAAAP0FAAAAAA==&#10;" filled="f" strokecolor="#243f60" strokeweight="1pt"/>
            </w:pict>
          </mc:Fallback>
        </mc:AlternateContent>
      </w:r>
      <w:r w:rsidRPr="00E10FB6">
        <w:rPr>
          <w:sz w:val="24"/>
          <w:szCs w:val="24"/>
        </w:rPr>
        <w:t>інше _________________________________________________________</w:t>
      </w:r>
    </w:p>
    <w:p w:rsidR="00125913" w:rsidRPr="00E10FB6" w:rsidRDefault="00125913" w:rsidP="00125913">
      <w:pPr>
        <w:shd w:val="clear" w:color="auto" w:fill="FFFFFF" w:themeFill="background1"/>
        <w:spacing w:before="120" w:line="228" w:lineRule="auto"/>
        <w:ind w:firstLine="425"/>
        <w:jc w:val="center"/>
        <w:rPr>
          <w:i/>
          <w:sz w:val="24"/>
          <w:szCs w:val="24"/>
        </w:rPr>
      </w:pPr>
      <w:r w:rsidRPr="00E10FB6">
        <w:rPr>
          <w:i/>
          <w:sz w:val="24"/>
          <w:szCs w:val="24"/>
        </w:rPr>
        <w:t>(зазначити причини неврахування таблиці даних платника податку</w:t>
      </w:r>
    </w:p>
    <w:p w:rsidR="00125913" w:rsidRPr="00E10FB6" w:rsidRDefault="00125913" w:rsidP="00125913">
      <w:pPr>
        <w:shd w:val="clear" w:color="auto" w:fill="FFFFFF" w:themeFill="background1"/>
        <w:spacing w:before="120" w:line="228" w:lineRule="auto"/>
        <w:ind w:firstLine="425"/>
        <w:jc w:val="both"/>
        <w:rPr>
          <w:sz w:val="24"/>
          <w:szCs w:val="24"/>
        </w:rPr>
      </w:pPr>
      <w:r w:rsidRPr="00E10FB6">
        <w:rPr>
          <w:sz w:val="24"/>
          <w:szCs w:val="24"/>
        </w:rPr>
        <w:t>Рішення про врахування/неврахування таблиці даних платника податку може бути оскаржено в адміністративному або судовому порядку.</w:t>
      </w:r>
    </w:p>
    <w:tbl>
      <w:tblPr>
        <w:tblW w:w="9464" w:type="dxa"/>
        <w:tblLayout w:type="fixed"/>
        <w:tblLook w:val="04A0" w:firstRow="1" w:lastRow="0" w:firstColumn="1" w:lastColumn="0" w:noHBand="0" w:noVBand="1"/>
      </w:tblPr>
      <w:tblGrid>
        <w:gridCol w:w="5211"/>
        <w:gridCol w:w="1985"/>
        <w:gridCol w:w="2268"/>
      </w:tblGrid>
      <w:tr w:rsidR="00E10FB6" w:rsidRPr="00E10FB6" w:rsidTr="002221E5">
        <w:trPr>
          <w:trHeight w:val="20"/>
        </w:trPr>
        <w:tc>
          <w:tcPr>
            <w:tcW w:w="5211" w:type="dxa"/>
            <w:shd w:val="clear" w:color="auto" w:fill="auto"/>
          </w:tcPr>
          <w:p w:rsidR="00125913" w:rsidRPr="00E10FB6" w:rsidRDefault="00125913" w:rsidP="00125913">
            <w:pPr>
              <w:pStyle w:val="a3"/>
              <w:shd w:val="clear" w:color="auto" w:fill="FFFFFF" w:themeFill="background1"/>
              <w:ind w:right="-108" w:firstLine="0"/>
              <w:rPr>
                <w:rFonts w:ascii="Times New Roman" w:eastAsia="Calibri" w:hAnsi="Times New Roman"/>
                <w:sz w:val="24"/>
                <w:szCs w:val="24"/>
              </w:rPr>
            </w:pPr>
            <w:r w:rsidRPr="00E10FB6">
              <w:rPr>
                <w:rFonts w:ascii="Times New Roman" w:eastAsia="Calibri" w:hAnsi="Times New Roman"/>
                <w:sz w:val="24"/>
                <w:szCs w:val="24"/>
              </w:rPr>
              <w:t>Голова комісії</w:t>
            </w:r>
            <w:r w:rsidRPr="00E10FB6">
              <w:rPr>
                <w:rFonts w:ascii="Times New Roman" w:hAnsi="Times New Roman"/>
                <w:sz w:val="24"/>
                <w:szCs w:val="24"/>
              </w:rPr>
              <w:t xml:space="preserve"> з питань зупинення реєстрації податкової накладної/ розрахунку коригування в Єдиному реєстрі податкових накладних</w:t>
            </w:r>
          </w:p>
        </w:tc>
        <w:tc>
          <w:tcPr>
            <w:tcW w:w="1985" w:type="dxa"/>
            <w:shd w:val="clear" w:color="auto" w:fill="auto"/>
            <w:vAlign w:val="bottom"/>
          </w:tcPr>
          <w:p w:rsidR="00125913" w:rsidRPr="00E10FB6" w:rsidRDefault="00125913" w:rsidP="00125913">
            <w:pPr>
              <w:pStyle w:val="a3"/>
              <w:shd w:val="clear" w:color="auto" w:fill="FFFFFF" w:themeFill="background1"/>
              <w:ind w:firstLine="0"/>
              <w:jc w:val="center"/>
              <w:rPr>
                <w:rFonts w:ascii="Times New Roman" w:eastAsia="Calibri" w:hAnsi="Times New Roman"/>
                <w:sz w:val="24"/>
                <w:szCs w:val="24"/>
              </w:rPr>
            </w:pPr>
            <w:r w:rsidRPr="00E10FB6">
              <w:rPr>
                <w:rFonts w:ascii="Times New Roman" w:eastAsia="Calibri" w:hAnsi="Times New Roman"/>
                <w:sz w:val="24"/>
                <w:szCs w:val="24"/>
              </w:rPr>
              <w:t>___________</w:t>
            </w:r>
            <w:r w:rsidRPr="00E10FB6">
              <w:rPr>
                <w:rFonts w:ascii="Times New Roman" w:eastAsia="Calibri" w:hAnsi="Times New Roman"/>
                <w:sz w:val="24"/>
                <w:szCs w:val="24"/>
              </w:rPr>
              <w:br/>
            </w:r>
            <w:r w:rsidRPr="00E10FB6">
              <w:rPr>
                <w:rFonts w:ascii="Times New Roman" w:eastAsia="Calibri" w:hAnsi="Times New Roman"/>
                <w:sz w:val="20"/>
              </w:rPr>
              <w:t>(підпис)</w:t>
            </w:r>
          </w:p>
        </w:tc>
        <w:tc>
          <w:tcPr>
            <w:tcW w:w="2268" w:type="dxa"/>
            <w:shd w:val="clear" w:color="auto" w:fill="auto"/>
            <w:vAlign w:val="bottom"/>
          </w:tcPr>
          <w:p w:rsidR="00125913" w:rsidRPr="00E10FB6" w:rsidRDefault="00125913" w:rsidP="00125913">
            <w:pPr>
              <w:pStyle w:val="a3"/>
              <w:shd w:val="clear" w:color="auto" w:fill="FFFFFF" w:themeFill="background1"/>
              <w:ind w:firstLine="0"/>
              <w:jc w:val="center"/>
              <w:rPr>
                <w:rFonts w:ascii="Times New Roman" w:eastAsia="Calibri" w:hAnsi="Times New Roman"/>
                <w:sz w:val="24"/>
                <w:szCs w:val="24"/>
              </w:rPr>
            </w:pPr>
            <w:r w:rsidRPr="00E10FB6">
              <w:rPr>
                <w:rFonts w:ascii="Times New Roman" w:eastAsia="Calibri" w:hAnsi="Times New Roman"/>
                <w:sz w:val="24"/>
                <w:szCs w:val="24"/>
              </w:rPr>
              <w:t>______________</w:t>
            </w:r>
            <w:r w:rsidRPr="00E10FB6">
              <w:rPr>
                <w:rFonts w:ascii="Times New Roman" w:eastAsia="Calibri" w:hAnsi="Times New Roman"/>
                <w:sz w:val="24"/>
                <w:szCs w:val="24"/>
              </w:rPr>
              <w:br/>
            </w:r>
            <w:r w:rsidRPr="00E10FB6">
              <w:rPr>
                <w:rFonts w:ascii="Times New Roman" w:eastAsia="Calibri" w:hAnsi="Times New Roman"/>
                <w:sz w:val="20"/>
              </w:rPr>
              <w:t>(</w:t>
            </w:r>
            <w:r w:rsidRPr="00E10FB6">
              <w:rPr>
                <w:rFonts w:ascii="Times New Roman" w:hAnsi="Times New Roman"/>
                <w:sz w:val="20"/>
                <w:lang w:eastAsia="uk-UA"/>
              </w:rPr>
              <w:t>власне ім’я та прізвище</w:t>
            </w:r>
            <w:r w:rsidRPr="00E10FB6">
              <w:rPr>
                <w:rFonts w:ascii="Times New Roman" w:eastAsia="Calibri" w:hAnsi="Times New Roman"/>
                <w:sz w:val="20"/>
              </w:rPr>
              <w:t>)</w:t>
            </w:r>
          </w:p>
        </w:tc>
      </w:tr>
    </w:tbl>
    <w:p w:rsidR="00125913" w:rsidRPr="00E10FB6" w:rsidRDefault="00125913" w:rsidP="00125913">
      <w:pPr>
        <w:pStyle w:val="a3"/>
        <w:shd w:val="clear" w:color="auto" w:fill="FFFFFF" w:themeFill="background1"/>
        <w:ind w:firstLine="0"/>
        <w:jc w:val="both"/>
        <w:rPr>
          <w:rFonts w:ascii="Times New Roman" w:hAnsi="Times New Roman"/>
          <w:sz w:val="24"/>
          <w:szCs w:val="24"/>
        </w:rPr>
      </w:pPr>
      <w:r w:rsidRPr="00E10FB6">
        <w:rPr>
          <w:rFonts w:ascii="Times New Roman" w:hAnsi="Times New Roman"/>
          <w:sz w:val="24"/>
          <w:szCs w:val="24"/>
        </w:rPr>
        <w:t>___________</w:t>
      </w:r>
    </w:p>
    <w:p w:rsidR="00125913" w:rsidRPr="00E10FB6" w:rsidRDefault="00125913" w:rsidP="00125913">
      <w:pPr>
        <w:pStyle w:val="a3"/>
        <w:shd w:val="clear" w:color="auto" w:fill="FFFFFF" w:themeFill="background1"/>
        <w:jc w:val="both"/>
        <w:rPr>
          <w:rFonts w:ascii="Times New Roman" w:hAnsi="Times New Roman"/>
          <w:sz w:val="24"/>
          <w:szCs w:val="24"/>
        </w:rPr>
      </w:pPr>
      <w:r w:rsidRPr="00E10FB6">
        <w:rPr>
          <w:rFonts w:ascii="Times New Roman" w:hAnsi="Times New Roman"/>
          <w:sz w:val="24"/>
          <w:szCs w:val="24"/>
        </w:rPr>
        <w:t xml:space="preserve">* </w:t>
      </w:r>
      <w:r w:rsidRPr="00E10FB6">
        <w:rPr>
          <w:rFonts w:ascii="Times New Roman" w:hAnsi="Times New Roman"/>
          <w:sz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125913" w:rsidRPr="00E10FB6" w:rsidRDefault="00125913" w:rsidP="00342C19">
      <w:pPr>
        <w:pBdr>
          <w:top w:val="nil"/>
          <w:left w:val="nil"/>
          <w:bottom w:val="nil"/>
          <w:right w:val="nil"/>
          <w:between w:val="nil"/>
        </w:pBdr>
        <w:shd w:val="clear" w:color="auto" w:fill="FFFFFF" w:themeFill="background1"/>
        <w:tabs>
          <w:tab w:val="left" w:pos="851"/>
          <w:tab w:val="left" w:pos="1347"/>
        </w:tabs>
        <w:rPr>
          <w:sz w:val="28"/>
          <w:szCs w:val="28"/>
        </w:rPr>
      </w:pPr>
    </w:p>
    <w:p w:rsidR="008C44EB" w:rsidRDefault="00125913" w:rsidP="008C44EB">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E10FB6">
        <w:rPr>
          <w:sz w:val="28"/>
          <w:szCs w:val="28"/>
        </w:rPr>
        <w:t>1</w:t>
      </w:r>
      <w:r w:rsidR="00B63F69">
        <w:rPr>
          <w:sz w:val="28"/>
          <w:szCs w:val="28"/>
        </w:rPr>
        <w:t>3</w:t>
      </w:r>
      <w:r w:rsidRPr="00E10FB6">
        <w:rPr>
          <w:sz w:val="28"/>
          <w:szCs w:val="28"/>
        </w:rPr>
        <w:t>) додаток 7 до Порядку викласти в такій редакції:</w:t>
      </w:r>
    </w:p>
    <w:p w:rsidR="008C44EB" w:rsidRDefault="008C44EB" w:rsidP="008C44EB">
      <w:pPr>
        <w:pBdr>
          <w:top w:val="nil"/>
          <w:left w:val="nil"/>
          <w:bottom w:val="nil"/>
          <w:right w:val="nil"/>
          <w:between w:val="nil"/>
        </w:pBdr>
        <w:shd w:val="clear" w:color="auto" w:fill="FFFFFF" w:themeFill="background1"/>
        <w:tabs>
          <w:tab w:val="left" w:pos="851"/>
          <w:tab w:val="left" w:pos="1424"/>
        </w:tabs>
        <w:ind w:firstLine="567"/>
        <w:rPr>
          <w:sz w:val="28"/>
          <w:szCs w:val="28"/>
        </w:rPr>
      </w:pPr>
    </w:p>
    <w:p w:rsidR="00125913" w:rsidRPr="00E10FB6" w:rsidRDefault="00125913" w:rsidP="008C44EB">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E10FB6">
        <w:rPr>
          <w:sz w:val="28"/>
          <w:szCs w:val="28"/>
        </w:rPr>
        <w:t>«</w:t>
      </w:r>
    </w:p>
    <w:p w:rsidR="00125913" w:rsidRPr="00E10FB6" w:rsidRDefault="00125913" w:rsidP="00125913">
      <w:pPr>
        <w:pStyle w:val="a4"/>
        <w:shd w:val="clear" w:color="auto" w:fill="FFFFFF" w:themeFill="background1"/>
        <w:ind w:left="4820"/>
        <w:rPr>
          <w:rFonts w:ascii="Times New Roman" w:hAnsi="Times New Roman"/>
          <w:sz w:val="24"/>
          <w:szCs w:val="24"/>
        </w:rPr>
      </w:pPr>
      <w:r w:rsidRPr="00E10FB6">
        <w:rPr>
          <w:rFonts w:ascii="Times New Roman" w:hAnsi="Times New Roman"/>
          <w:sz w:val="24"/>
          <w:szCs w:val="24"/>
        </w:rPr>
        <w:t>Додаток 7</w:t>
      </w:r>
      <w:r w:rsidRPr="00E10FB6">
        <w:rPr>
          <w:rFonts w:ascii="Times New Roman" w:hAnsi="Times New Roman"/>
          <w:sz w:val="24"/>
          <w:szCs w:val="24"/>
        </w:rPr>
        <w:br/>
        <w:t>до Порядку зупинення реєстрації податкової накладної</w:t>
      </w:r>
      <w:r w:rsidR="00D745DD" w:rsidRPr="00E10FB6">
        <w:rPr>
          <w:rFonts w:ascii="Times New Roman" w:hAnsi="Times New Roman"/>
          <w:sz w:val="24"/>
          <w:szCs w:val="24"/>
        </w:rPr>
        <w:t> </w:t>
      </w:r>
      <w:r w:rsidRPr="00E10FB6">
        <w:rPr>
          <w:rFonts w:ascii="Times New Roman" w:hAnsi="Times New Roman"/>
          <w:sz w:val="24"/>
          <w:szCs w:val="24"/>
        </w:rPr>
        <w:t>/</w:t>
      </w:r>
      <w:r w:rsidR="00D745DD" w:rsidRPr="00E10FB6">
        <w:rPr>
          <w:rFonts w:ascii="Times New Roman" w:hAnsi="Times New Roman"/>
          <w:sz w:val="24"/>
          <w:szCs w:val="24"/>
        </w:rPr>
        <w:t> </w:t>
      </w:r>
      <w:r w:rsidRPr="00E10FB6">
        <w:rPr>
          <w:rFonts w:ascii="Times New Roman" w:hAnsi="Times New Roman"/>
          <w:sz w:val="24"/>
          <w:szCs w:val="24"/>
        </w:rPr>
        <w:t>розрахунку коригування в Єдиному реєстрі податкових накладних</w:t>
      </w:r>
    </w:p>
    <w:p w:rsidR="00125913" w:rsidRPr="00E10FB6" w:rsidRDefault="00125913" w:rsidP="00125913">
      <w:pPr>
        <w:pStyle w:val="a5"/>
        <w:shd w:val="clear" w:color="auto" w:fill="FFFFFF" w:themeFill="background1"/>
        <w:spacing w:before="120" w:after="0" w:line="228" w:lineRule="auto"/>
        <w:rPr>
          <w:rFonts w:ascii="Times New Roman" w:hAnsi="Times New Roman"/>
          <w:sz w:val="28"/>
          <w:szCs w:val="28"/>
        </w:rPr>
      </w:pPr>
      <w:r w:rsidRPr="00E10FB6">
        <w:rPr>
          <w:rFonts w:ascii="Times New Roman" w:hAnsi="Times New Roman"/>
          <w:sz w:val="28"/>
          <w:szCs w:val="28"/>
        </w:rPr>
        <w:t>РІШЕННЯ</w:t>
      </w:r>
      <w:r w:rsidRPr="00E10FB6">
        <w:rPr>
          <w:rFonts w:ascii="Times New Roman" w:hAnsi="Times New Roman"/>
          <w:sz w:val="28"/>
          <w:szCs w:val="28"/>
        </w:rPr>
        <w:br/>
        <w:t>про неврахування таблиці даних платника податку на додану вартість</w:t>
      </w:r>
    </w:p>
    <w:tbl>
      <w:tblPr>
        <w:tblW w:w="5000" w:type="pct"/>
        <w:tblLook w:val="04A0" w:firstRow="1" w:lastRow="0" w:firstColumn="1" w:lastColumn="0" w:noHBand="0" w:noVBand="1"/>
      </w:tblPr>
      <w:tblGrid>
        <w:gridCol w:w="4977"/>
        <w:gridCol w:w="4661"/>
      </w:tblGrid>
      <w:tr w:rsidR="00E10FB6" w:rsidRPr="00E10FB6" w:rsidTr="002221E5">
        <w:tc>
          <w:tcPr>
            <w:tcW w:w="2582" w:type="pct"/>
          </w:tcPr>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r w:rsidRPr="00E10FB6">
              <w:rPr>
                <w:rFonts w:ascii="Times New Roman" w:hAnsi="Times New Roman"/>
                <w:sz w:val="24"/>
                <w:szCs w:val="24"/>
              </w:rPr>
              <w:t>____ ____________ 20___ р.</w:t>
            </w:r>
          </w:p>
        </w:tc>
        <w:tc>
          <w:tcPr>
            <w:tcW w:w="2418" w:type="pct"/>
          </w:tcPr>
          <w:p w:rsidR="00125913" w:rsidRPr="00E10FB6" w:rsidRDefault="00125913" w:rsidP="00125913">
            <w:pPr>
              <w:pStyle w:val="a3"/>
              <w:shd w:val="clear" w:color="auto" w:fill="FFFFFF" w:themeFill="background1"/>
              <w:spacing w:line="228" w:lineRule="auto"/>
              <w:jc w:val="right"/>
              <w:rPr>
                <w:rFonts w:ascii="Times New Roman" w:hAnsi="Times New Roman"/>
                <w:sz w:val="24"/>
                <w:szCs w:val="24"/>
              </w:rPr>
            </w:pPr>
            <w:r w:rsidRPr="00E10FB6">
              <w:rPr>
                <w:rFonts w:ascii="Times New Roman" w:hAnsi="Times New Roman"/>
                <w:sz w:val="24"/>
                <w:szCs w:val="24"/>
              </w:rPr>
              <w:t>№ __________</w:t>
            </w:r>
          </w:p>
        </w:tc>
      </w:tr>
    </w:tbl>
    <w:p w:rsidR="00125913" w:rsidRPr="00E10FB6" w:rsidRDefault="00125913" w:rsidP="00125913">
      <w:pPr>
        <w:shd w:val="clear" w:color="auto" w:fill="FFFFFF" w:themeFill="background1"/>
        <w:spacing w:before="120" w:after="120" w:line="228" w:lineRule="auto"/>
        <w:jc w:val="center"/>
        <w:rPr>
          <w:sz w:val="24"/>
          <w:szCs w:val="24"/>
        </w:rPr>
      </w:pPr>
      <w:r w:rsidRPr="00E10FB6">
        <w:rPr>
          <w:sz w:val="24"/>
          <w:szCs w:val="24"/>
        </w:rPr>
        <w:t>Дані щодо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727"/>
      </w:tblGrid>
      <w:tr w:rsidR="00E10FB6" w:rsidRPr="00E10FB6" w:rsidTr="002221E5">
        <w:tc>
          <w:tcPr>
            <w:tcW w:w="4103" w:type="pct"/>
          </w:tcPr>
          <w:p w:rsidR="00125913" w:rsidRPr="00E10FB6" w:rsidRDefault="00125913" w:rsidP="00125913">
            <w:pPr>
              <w:pStyle w:val="a3"/>
              <w:shd w:val="clear" w:color="auto" w:fill="FFFFFF" w:themeFill="background1"/>
              <w:spacing w:line="228" w:lineRule="auto"/>
              <w:ind w:right="-101" w:firstLine="0"/>
              <w:rPr>
                <w:rFonts w:ascii="Times New Roman" w:hAnsi="Times New Roman"/>
                <w:sz w:val="24"/>
                <w:szCs w:val="24"/>
              </w:rPr>
            </w:pPr>
            <w:r w:rsidRPr="00E10FB6">
              <w:rPr>
                <w:rFonts w:ascii="Times New Roman" w:hAnsi="Times New Roman"/>
                <w:sz w:val="24"/>
                <w:szCs w:val="24"/>
                <w:lang w:eastAsia="uk-UA"/>
              </w:rPr>
              <w:t>Податковий номер або серія (за наявності) та номер паспорта*</w:t>
            </w:r>
          </w:p>
        </w:tc>
        <w:tc>
          <w:tcPr>
            <w:tcW w:w="897" w:type="pct"/>
          </w:tcPr>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p>
        </w:tc>
      </w:tr>
      <w:tr w:rsidR="00E10FB6" w:rsidRPr="00E10FB6" w:rsidTr="002221E5">
        <w:tc>
          <w:tcPr>
            <w:tcW w:w="4103" w:type="pct"/>
          </w:tcPr>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r w:rsidRPr="00E10FB6">
              <w:rPr>
                <w:rFonts w:ascii="Times New Roman" w:hAnsi="Times New Roman"/>
                <w:sz w:val="24"/>
                <w:szCs w:val="24"/>
              </w:rPr>
              <w:t>Індивідуальний податковий номер платника п</w:t>
            </w:r>
            <w:r w:rsidR="00D745DD" w:rsidRPr="00E10FB6">
              <w:rPr>
                <w:rFonts w:ascii="Times New Roman" w:hAnsi="Times New Roman"/>
                <w:sz w:val="24"/>
                <w:szCs w:val="24"/>
              </w:rPr>
              <w:t>одатку на додану вартість (далі</w:t>
            </w:r>
            <w:r w:rsidR="00D745DD" w:rsidRPr="00E10FB6">
              <w:rPr>
                <w:rFonts w:ascii="Times New Roman" w:hAnsi="Times New Roman"/>
                <w:sz w:val="24"/>
                <w:szCs w:val="24"/>
              </w:rPr>
              <w:softHyphen/>
              <w:t>_</w:t>
            </w:r>
            <w:r w:rsidR="00D745DD" w:rsidRPr="00E10FB6">
              <w:rPr>
                <w:rFonts w:ascii="Times New Roman" w:hAnsi="Times New Roman"/>
                <w:sz w:val="24"/>
                <w:szCs w:val="24"/>
              </w:rPr>
              <w:softHyphen/>
              <w:t>–</w:t>
            </w:r>
            <w:r w:rsidRPr="00E10FB6">
              <w:rPr>
                <w:rFonts w:ascii="Times New Roman" w:hAnsi="Times New Roman"/>
                <w:sz w:val="24"/>
                <w:szCs w:val="24"/>
              </w:rPr>
              <w:t xml:space="preserve"> платник податку)</w:t>
            </w:r>
          </w:p>
        </w:tc>
        <w:tc>
          <w:tcPr>
            <w:tcW w:w="897" w:type="pct"/>
          </w:tcPr>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p>
        </w:tc>
      </w:tr>
      <w:tr w:rsidR="00E10FB6" w:rsidRPr="00E10FB6" w:rsidTr="002221E5">
        <w:tc>
          <w:tcPr>
            <w:tcW w:w="4103" w:type="pct"/>
          </w:tcPr>
          <w:p w:rsidR="00125913" w:rsidRPr="00E10FB6" w:rsidRDefault="00125913" w:rsidP="00D745DD">
            <w:pPr>
              <w:pStyle w:val="a3"/>
              <w:shd w:val="clear" w:color="auto" w:fill="FFFFFF" w:themeFill="background1"/>
              <w:spacing w:line="228" w:lineRule="auto"/>
              <w:ind w:firstLine="0"/>
              <w:rPr>
                <w:rFonts w:ascii="Times New Roman" w:hAnsi="Times New Roman"/>
                <w:sz w:val="24"/>
                <w:szCs w:val="24"/>
              </w:rPr>
            </w:pPr>
            <w:r w:rsidRPr="00E10FB6">
              <w:rPr>
                <w:rFonts w:ascii="Times New Roman" w:hAnsi="Times New Roman"/>
                <w:sz w:val="24"/>
                <w:szCs w:val="24"/>
              </w:rPr>
              <w:t xml:space="preserve">Найменування юридичної особи та представництва нерезидента; прізвище, ім’я, по батькові (за </w:t>
            </w:r>
            <w:proofErr w:type="spellStart"/>
            <w:r w:rsidRPr="00E10FB6">
              <w:rPr>
                <w:rFonts w:ascii="Times New Roman" w:hAnsi="Times New Roman"/>
                <w:sz w:val="24"/>
                <w:szCs w:val="24"/>
              </w:rPr>
              <w:t>наявнісю</w:t>
            </w:r>
            <w:proofErr w:type="spellEnd"/>
            <w:r w:rsidRPr="00E10FB6">
              <w:rPr>
                <w:rFonts w:ascii="Times New Roman" w:hAnsi="Times New Roman"/>
                <w:sz w:val="24"/>
                <w:szCs w:val="24"/>
              </w:rPr>
              <w:t>)</w:t>
            </w:r>
            <w:r w:rsidR="00D745DD" w:rsidRPr="00E10FB6">
              <w:rPr>
                <w:rFonts w:ascii="Times New Roman" w:hAnsi="Times New Roman"/>
                <w:sz w:val="24"/>
                <w:szCs w:val="24"/>
              </w:rPr>
              <w:t xml:space="preserve"> фізичної особи </w:t>
            </w:r>
            <w:r w:rsidR="00D745DD" w:rsidRPr="00E10FB6">
              <w:rPr>
                <w:rFonts w:ascii="Times New Roman" w:hAnsi="Times New Roman"/>
                <w:sz w:val="24"/>
                <w:szCs w:val="24"/>
              </w:rPr>
              <w:softHyphen/>
            </w:r>
            <w:r w:rsidR="00D745DD" w:rsidRPr="00E10FB6">
              <w:rPr>
                <w:rFonts w:ascii="Times New Roman" w:hAnsi="Times New Roman"/>
                <w:sz w:val="24"/>
                <w:szCs w:val="24"/>
              </w:rPr>
              <w:softHyphen/>
            </w:r>
            <w:r w:rsidR="00D745DD" w:rsidRPr="00E10FB6">
              <w:rPr>
                <w:rFonts w:ascii="Times New Roman" w:hAnsi="Times New Roman"/>
                <w:sz w:val="24"/>
                <w:szCs w:val="24"/>
              </w:rPr>
              <w:softHyphen/>
              <w:t xml:space="preserve">– </w:t>
            </w:r>
            <w:r w:rsidRPr="00E10FB6">
              <w:rPr>
                <w:rFonts w:ascii="Times New Roman" w:hAnsi="Times New Roman"/>
                <w:sz w:val="24"/>
                <w:szCs w:val="24"/>
              </w:rPr>
              <w:t>підприємця; найменування, дата та номер договору про спільну діяльність та управління майном</w:t>
            </w:r>
          </w:p>
        </w:tc>
        <w:tc>
          <w:tcPr>
            <w:tcW w:w="897" w:type="pct"/>
          </w:tcPr>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p>
        </w:tc>
      </w:tr>
    </w:tbl>
    <w:p w:rsidR="00D745DD" w:rsidRPr="00E10FB6" w:rsidRDefault="00125913" w:rsidP="00125913">
      <w:pPr>
        <w:pStyle w:val="a3"/>
        <w:shd w:val="clear" w:color="auto" w:fill="FFFFFF" w:themeFill="background1"/>
        <w:spacing w:line="228" w:lineRule="auto"/>
        <w:jc w:val="both"/>
        <w:rPr>
          <w:rFonts w:ascii="Times New Roman" w:hAnsi="Times New Roman"/>
          <w:sz w:val="24"/>
          <w:szCs w:val="24"/>
        </w:rPr>
      </w:pPr>
      <w:r w:rsidRPr="00E10FB6">
        <w:rPr>
          <w:rFonts w:ascii="Times New Roman" w:hAnsi="Times New Roman"/>
          <w:sz w:val="24"/>
          <w:szCs w:val="24"/>
        </w:rPr>
        <w:t>Відповідно до пункту 19 Порядку зупинення реєстрації податкової накладної</w:t>
      </w:r>
      <w:r w:rsidR="00D745DD" w:rsidRPr="00E10FB6">
        <w:rPr>
          <w:rFonts w:ascii="Times New Roman" w:hAnsi="Times New Roman"/>
          <w:sz w:val="24"/>
          <w:szCs w:val="24"/>
        </w:rPr>
        <w:t> </w:t>
      </w:r>
      <w:r w:rsidRPr="00E10FB6">
        <w:rPr>
          <w:rFonts w:ascii="Times New Roman" w:hAnsi="Times New Roman"/>
          <w:sz w:val="24"/>
          <w:szCs w:val="24"/>
        </w:rPr>
        <w:t>/</w:t>
      </w:r>
      <w:r w:rsidR="00D745DD" w:rsidRPr="00E10FB6">
        <w:rPr>
          <w:rFonts w:ascii="Times New Roman" w:hAnsi="Times New Roman"/>
          <w:sz w:val="24"/>
          <w:szCs w:val="24"/>
        </w:rPr>
        <w:t> </w:t>
      </w:r>
      <w:r w:rsidRPr="00E10FB6">
        <w:rPr>
          <w:rFonts w:ascii="Times New Roman" w:hAnsi="Times New Roman"/>
          <w:sz w:val="24"/>
          <w:szCs w:val="24"/>
        </w:rPr>
        <w:t>розрахунку коригування в Єдиному реєстрі податкових накладних, затвердженого постано</w:t>
      </w:r>
      <w:r w:rsidR="00D745DD" w:rsidRPr="00E10FB6">
        <w:rPr>
          <w:rFonts w:ascii="Times New Roman" w:hAnsi="Times New Roman"/>
          <w:sz w:val="24"/>
          <w:szCs w:val="24"/>
        </w:rPr>
        <w:t xml:space="preserve">вою Кабінету Міністрів України </w:t>
      </w:r>
      <w:r w:rsidRPr="00E10FB6">
        <w:rPr>
          <w:rFonts w:ascii="Times New Roman" w:hAnsi="Times New Roman"/>
          <w:sz w:val="24"/>
          <w:szCs w:val="24"/>
        </w:rPr>
        <w:t>від 11 грудня 2019 р. №</w:t>
      </w:r>
      <w:r w:rsidR="00D745DD" w:rsidRPr="00E10FB6">
        <w:rPr>
          <w:rFonts w:ascii="Times New Roman" w:hAnsi="Times New Roman"/>
          <w:sz w:val="24"/>
          <w:szCs w:val="24"/>
        </w:rPr>
        <w:t xml:space="preserve"> 1165, комісією ___</w:t>
      </w:r>
    </w:p>
    <w:p w:rsidR="00125913" w:rsidRPr="00E10FB6" w:rsidRDefault="00125913" w:rsidP="00D745DD">
      <w:pPr>
        <w:pStyle w:val="a3"/>
        <w:shd w:val="clear" w:color="auto" w:fill="FFFFFF" w:themeFill="background1"/>
        <w:spacing w:line="228" w:lineRule="auto"/>
        <w:ind w:firstLine="0"/>
        <w:jc w:val="both"/>
        <w:rPr>
          <w:rFonts w:ascii="Times New Roman" w:hAnsi="Times New Roman"/>
          <w:sz w:val="24"/>
          <w:szCs w:val="24"/>
        </w:rPr>
      </w:pPr>
      <w:r w:rsidRPr="00E10FB6">
        <w:rPr>
          <w:rFonts w:ascii="Times New Roman" w:hAnsi="Times New Roman"/>
          <w:sz w:val="24"/>
          <w:szCs w:val="24"/>
        </w:rPr>
        <w:lastRenderedPageBreak/>
        <w:t>прийнято рішення про неврахування таблиці даних платника податку, зареєстрованої у контролюючому органі ____ ________ 20___ р. за № _______, врахованої згідно з рішенням комісії від ____ ______________ 20___ р. № _______.</w:t>
      </w:r>
    </w:p>
    <w:p w:rsidR="00125913" w:rsidRPr="00E10FB6" w:rsidRDefault="00125913" w:rsidP="00125913">
      <w:pPr>
        <w:pStyle w:val="a3"/>
        <w:shd w:val="clear" w:color="auto" w:fill="FFFFFF" w:themeFill="background1"/>
        <w:spacing w:line="228" w:lineRule="auto"/>
        <w:jc w:val="both"/>
        <w:rPr>
          <w:rFonts w:ascii="Times New Roman" w:hAnsi="Times New Roman"/>
          <w:sz w:val="24"/>
          <w:szCs w:val="24"/>
        </w:rPr>
      </w:pPr>
    </w:p>
    <w:p w:rsidR="00125913" w:rsidRPr="00E10FB6" w:rsidRDefault="00125913" w:rsidP="00125913">
      <w:pPr>
        <w:shd w:val="clear" w:color="auto" w:fill="FFFFFF" w:themeFill="background1"/>
        <w:spacing w:before="120" w:line="228" w:lineRule="auto"/>
        <w:jc w:val="both"/>
        <w:rPr>
          <w:sz w:val="24"/>
          <w:szCs w:val="24"/>
        </w:rPr>
      </w:pPr>
      <w:r w:rsidRPr="00E10FB6">
        <w:rPr>
          <w:sz w:val="24"/>
          <w:szCs w:val="24"/>
        </w:rPr>
        <w:t>Підстави:</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93056" behindDoc="0" locked="0" layoutInCell="1" allowOverlap="1" wp14:anchorId="137FF147" wp14:editId="2E57ED1D">
                <wp:simplePos x="0" y="0"/>
                <wp:positionH relativeFrom="column">
                  <wp:posOffset>40005</wp:posOffset>
                </wp:positionH>
                <wp:positionV relativeFrom="paragraph">
                  <wp:posOffset>87630</wp:posOffset>
                </wp:positionV>
                <wp:extent cx="123825" cy="123825"/>
                <wp:effectExtent l="0" t="0" r="28575" b="28575"/>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8C6977" id="Прямокутник 30" o:spid="_x0000_s1026" style="position:absolute;margin-left:3.15pt;margin-top:6.9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6q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lEeSCnrUftl+2H5uv7U/2oftp+3H9nv7tX1AoADVamqTgtFdfasdXlPfKPra&#10;IKkmJZFLdq21akpGcsgxcvrBiYETDJiiRfNM5RCLrKzyhdsUunIOoSRo4/tzf+gP21hE4TCK+8P4&#10;HCMKV7u9i0DSvXGtjX3CVIXcJsMa2u+dk/WNsZ3qXsXFkmrOhYBzkgqJGuf0Igy9hVGC5+7Wg9TL&#10;xURotCbAojjpzwe+FBD4RK3iFrgseJXhYei+jl2uGjOZ+zCWcNHtwVhI5xzAQXK7XceZd6NwNBvO&#10;hkkviQezXhJOp73r+STpDebRxfm0P51MptF7l2eUpCXPcyZdqnv+Rsnf8WM3SR3zDgw+gWSOkc/9&#10;55t6gjw4TcN3BFDt/x6dp4HrfMeghcrvgQVadQMJDwhsSqXfYtTAMGbYvFkRzTASTyUwaRQliZte&#10;LyTnFzEI+vhmcXxDJAVXGaZWY9QJE9vN/KrWfFlCrMh3Wapr4F/BPTccN7u8dqyFkfMYds+Dm+lj&#10;2Wv9esTGPwEAAP//AwBQSwMEFAAGAAgAAAAhAGl6brfbAAAABgEAAA8AAABkcnMvZG93bnJldi54&#10;bWxMj0FLxDAQhe+C/yGM4M1NbdhFatNFBEE86VbBvWWbsS0mk5Jkd9t/73jS0zDzHm++V29n78QJ&#10;YxoDabhdFSCQumBH6jW8t083dyBSNmSNC4QaFkywbS4valPZcKY3PO1yLziEUmU0DDlPlZSpG9Cb&#10;tAoTEmtfIXqTeY29tNGcOdw7WRbFRnozEn8YzISPA3bfu6PX4F6Kcv/crsfPtJ9f3Ue7yLgsWl9f&#10;zQ/3IDLO+c8Mv/iMDg0zHcKRbBJOw0axkc+KC7BcrnkeNCilQDa1/I/f/AAAAP//AwBQSwECLQAU&#10;AAYACAAAACEAtoM4kv4AAADhAQAAEwAAAAAAAAAAAAAAAAAAAAAAW0NvbnRlbnRfVHlwZXNdLnht&#10;bFBLAQItABQABgAIAAAAIQA4/SH/1gAAAJQBAAALAAAAAAAAAAAAAAAAAC8BAABfcmVscy8ucmVs&#10;c1BLAQItABQABgAIAAAAIQBy0I6qmgIAAAwFAAAOAAAAAAAAAAAAAAAAAC4CAABkcnMvZTJvRG9j&#10;LnhtbFBLAQItABQABgAIAAAAIQBpem632wAAAAYBAAAPAAAAAAAAAAAAAAAAAPQEAABkcnMvZG93&#10;bnJldi54bWxQSwUGAAAAAAQABADzAAAA/AUAAAAA&#10;" filled="f" strokecolor="#243f60" strokeweight="1pt"/>
            </w:pict>
          </mc:Fallback>
        </mc:AlternateContent>
      </w:r>
      <w:r w:rsidRPr="00E10FB6">
        <w:rPr>
          <w:rFonts w:ascii="Times New Roman" w:hAnsi="Times New Roman"/>
          <w:sz w:val="24"/>
          <w:szCs w:val="24"/>
        </w:rPr>
        <w:t xml:space="preserve">наявність </w:t>
      </w:r>
      <w:r w:rsidR="00D745DD" w:rsidRPr="00E10FB6">
        <w:rPr>
          <w:rFonts w:ascii="Times New Roman" w:hAnsi="Times New Roman"/>
          <w:sz w:val="24"/>
          <w:szCs w:val="24"/>
        </w:rPr>
        <w:t>у</w:t>
      </w:r>
      <w:r w:rsidRPr="00E10FB6">
        <w:rPr>
          <w:rFonts w:ascii="Times New Roman" w:hAnsi="Times New Roman"/>
          <w:sz w:val="24"/>
          <w:szCs w:val="24"/>
        </w:rPr>
        <w:t xml:space="preserve"> контролюючих органах податкової інформації, що свідчить про здійснення платником податку ризикових операцій</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375"/>
        <w:gridCol w:w="1375"/>
        <w:gridCol w:w="1245"/>
        <w:gridCol w:w="1344"/>
      </w:tblGrid>
      <w:tr w:rsidR="00E10FB6" w:rsidRPr="00E10FB6" w:rsidTr="002221E5">
        <w:tc>
          <w:tcPr>
            <w:tcW w:w="128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Тип операції придбання/ постачання</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Період здійснення господарської операції**</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УКТЗЕД операції, визначеної як ризикової</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Код згідно з ДКПП операції, визначеної як ризикової</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Умовний код товару операції визначеної як ризикової</w:t>
            </w:r>
          </w:p>
        </w:tc>
        <w:tc>
          <w:tcPr>
            <w:tcW w:w="12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Податковий номер платника податку, задіяного в ризиковій операції</w:t>
            </w:r>
          </w:p>
        </w:tc>
        <w:tc>
          <w:tcPr>
            <w:tcW w:w="1706"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Дата включення платника податку</w:t>
            </w:r>
            <w:r w:rsidR="00D745DD" w:rsidRPr="00E10FB6">
              <w:rPr>
                <w:rFonts w:ascii="Times New Roman" w:hAnsi="Times New Roman"/>
                <w:sz w:val="20"/>
              </w:rPr>
              <w:t>,</w:t>
            </w:r>
            <w:r w:rsidRPr="00E10FB6">
              <w:rPr>
                <w:rFonts w:ascii="Times New Roman" w:hAnsi="Times New Roman"/>
                <w:sz w:val="20"/>
              </w:rPr>
              <w:t xml:space="preserve"> задіяного в ризиковій операції, до переліку платників, які відповідають критеріям ризиковості платника податку</w:t>
            </w:r>
            <w:r w:rsidRPr="00E10FB6">
              <w:rPr>
                <w:sz w:val="20"/>
                <w:shd w:val="clear" w:color="auto" w:fill="FFFFFF"/>
              </w:rPr>
              <w:t xml:space="preserve"> </w:t>
            </w:r>
          </w:p>
        </w:tc>
      </w:tr>
      <w:tr w:rsidR="00125913" w:rsidRPr="00E10FB6" w:rsidTr="002221E5">
        <w:tc>
          <w:tcPr>
            <w:tcW w:w="1288" w:type="dxa"/>
            <w:shd w:val="clear" w:color="auto" w:fill="auto"/>
          </w:tcPr>
          <w:p w:rsidR="00125913" w:rsidRPr="00E10FB6" w:rsidRDefault="00125913" w:rsidP="00125913">
            <w:pPr>
              <w:pStyle w:val="a3"/>
              <w:shd w:val="clear" w:color="auto" w:fill="FFFFFF" w:themeFill="background1"/>
              <w:ind w:firstLine="0"/>
              <w:rPr>
                <w:rFonts w:ascii="Times New Roman" w:hAnsi="Times New Roman"/>
                <w:i/>
                <w:sz w:val="20"/>
              </w:rPr>
            </w:pPr>
            <w:r w:rsidRPr="00E10FB6">
              <w:rPr>
                <w:rFonts w:ascii="Times New Roman" w:hAnsi="Times New Roman"/>
                <w:i/>
                <w:sz w:val="20"/>
              </w:rPr>
              <w:t>(обирається 1 з 2 варіантів)</w:t>
            </w:r>
          </w:p>
        </w:tc>
        <w:tc>
          <w:tcPr>
            <w:tcW w:w="1418"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sz w:val="20"/>
              </w:rPr>
              <w:t>з __.__.__ по __.__.__</w:t>
            </w:r>
          </w:p>
        </w:tc>
        <w:tc>
          <w:tcPr>
            <w:tcW w:w="137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r w:rsidRPr="00E10FB6">
              <w:rPr>
                <w:rFonts w:ascii="Times New Roman" w:hAnsi="Times New Roman"/>
                <w:i/>
                <w:sz w:val="20"/>
              </w:rPr>
              <w:t>(вибирається з довідника)</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1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i/>
                <w:sz w:val="20"/>
              </w:rPr>
            </w:pPr>
            <w:r w:rsidRPr="00E10FB6">
              <w:rPr>
                <w:rFonts w:ascii="Times New Roman" w:hAnsi="Times New Roman"/>
                <w:i/>
                <w:sz w:val="20"/>
              </w:rPr>
              <w:t>(вибирається з довідника)</w:t>
            </w:r>
          </w:p>
        </w:tc>
        <w:tc>
          <w:tcPr>
            <w:tcW w:w="1245"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p>
        </w:tc>
        <w:tc>
          <w:tcPr>
            <w:tcW w:w="1706" w:type="dxa"/>
            <w:shd w:val="clear" w:color="auto" w:fill="auto"/>
          </w:tcPr>
          <w:p w:rsidR="00125913" w:rsidRPr="00E10FB6" w:rsidRDefault="00125913" w:rsidP="00125913">
            <w:pPr>
              <w:pStyle w:val="a3"/>
              <w:shd w:val="clear" w:color="auto" w:fill="FFFFFF" w:themeFill="background1"/>
              <w:ind w:firstLine="0"/>
              <w:jc w:val="both"/>
              <w:rPr>
                <w:rFonts w:ascii="Times New Roman" w:hAnsi="Times New Roman"/>
                <w:sz w:val="20"/>
              </w:rPr>
            </w:pPr>
          </w:p>
        </w:tc>
      </w:tr>
    </w:tbl>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r w:rsidRPr="00E10FB6">
        <w:rPr>
          <w:rFonts w:ascii="Times New Roman" w:hAnsi="Times New Roman"/>
          <w:noProof/>
          <w:sz w:val="24"/>
          <w:szCs w:val="24"/>
          <w:lang w:eastAsia="uk-UA"/>
        </w:rPr>
        <mc:AlternateContent>
          <mc:Choice Requires="wps">
            <w:drawing>
              <wp:anchor distT="0" distB="0" distL="114300" distR="114300" simplePos="0" relativeHeight="251691008" behindDoc="0" locked="0" layoutInCell="1" allowOverlap="1" wp14:anchorId="7E302D79" wp14:editId="194D8727">
                <wp:simplePos x="0" y="0"/>
                <wp:positionH relativeFrom="column">
                  <wp:posOffset>40005</wp:posOffset>
                </wp:positionH>
                <wp:positionV relativeFrom="paragraph">
                  <wp:posOffset>88265</wp:posOffset>
                </wp:positionV>
                <wp:extent cx="123825" cy="123825"/>
                <wp:effectExtent l="0" t="0" r="28575" b="28575"/>
                <wp:wrapNone/>
                <wp:docPr id="28" name="Прямокут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5FEA34" id="Прямокутник 28" o:spid="_x0000_s1026" style="position:absolute;margin-left:3.15pt;margin-top:6.9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qomgIAAAwFAAAOAAAAZHJzL2Uyb0RvYy54bWysVF2O0zAQfkfiDpbfu/nZbLcbbbpaNS1C&#10;WmClhQO4jtNYOHaw3aYLQkJwAI7ANdAKOEN6I8ZOW1p4QYg8OB57/r6Zb3x5ta4FWjFtuJIZjk5C&#10;jJikquBykeFXL2eDEUbGElkQoSTL8D0z+Gr8+NFl26QsVpUSBdMInEiTtk2GK2ubNAgMrVhNzIlq&#10;mITLUumaWBD1Iig0acF7LYI4DIdBq3TRaEWZMXCa95d47P2XJaP2RVkaZpHIMORm/ar9OndrML4k&#10;6UKTpuJ0mwb5hyxqwiUE3bvKiSVoqfkfrmpOtTKqtCdU1YEqS06ZxwBoovA3NHcVaZjHAsUxzb5M&#10;5v+5pc9XtxrxIsMxdEqSGnrUfdl82HzuvnU/uofNp83H7nv3tXtAoADVahuTgtFdc6sdXtPcKPra&#10;IKkmFZELdq21aitGCsgxcvrBkYETDJiieftMFRCLLK3yhVuXunYOoSRo7ftzv+8PW1tE4TCKT0fx&#10;GUYUrrZ7F4GkO+NGG/uEqRq5TYY1tN87J6sbY3vVnYqLJdWMCwHnJBUStc7peRh6C6MEL9ytB6kX&#10;84nQaEWARXFyOht64kDgI7WaW+Cy4HWGR6H7ena5akxl4cNYwkW/B2MhnXMAB8ltdz1n3l2EF9PR&#10;dJQMkng4HSRhng+uZ5NkMJxF52f5aT6Z5NF7l2eUpBUvCiZdqjv+Rsnf8WM7ST3z9gw+gmQOkc/8&#10;55t6hDw4TsN3BFDt/h6dp4HrfM+guSrugQVa9QMJDwhsKqXfYtTCMGbYvFkSzTASTyUw6SJKEje9&#10;XkjOzmMQ9OHN/PCGSAquMkytxqgXJraf+WWj+aKCWJHvslTXwL+Se244bvZ5bVkLI+cxbJ8HN9OH&#10;stf69YiNfwIAAP//AwBQSwMEFAAGAAgAAAAhAOrmzjLcAAAABgEAAA8AAABkcnMvZG93bnJldi54&#10;bWxMj8FOwzAQRO9I/IO1SNyoQ0KrEuJUCAkJcYIGpPbmxksSYa8j222Tv2c5wXF2RjNvq83krDhh&#10;iIMnBbeLDARS681AnYKP5vlmDSImTUZbT6hgxgib+vKi0qXxZ3rH0zZ1gksollpBn9JYShnbHp2O&#10;Cz8isfflg9OJZeikCfrM5c7KPMtW0umBeKHXIz712H5vj06Bfc3y/UuzHHZxP73Zz2aWYZ6Vur6a&#10;Hh9AJJzSXxh+8RkdamY6+COZKKyCVcFBPhf3INjOl/zIQUFR3IGsK/kfv/4BAAD//wMAUEsBAi0A&#10;FAAGAAgAAAAhALaDOJL+AAAA4QEAABMAAAAAAAAAAAAAAAAAAAAAAFtDb250ZW50X1R5cGVzXS54&#10;bWxQSwECLQAUAAYACAAAACEAOP0h/9YAAACUAQAACwAAAAAAAAAAAAAAAAAvAQAAX3JlbHMvLnJl&#10;bHNQSwECLQAUAAYACAAAACEAlGeqqJoCAAAMBQAADgAAAAAAAAAAAAAAAAAuAgAAZHJzL2Uyb0Rv&#10;Yy54bWxQSwECLQAUAAYACAAAACEA6ubOMtwAAAAGAQAADwAAAAAAAAAAAAAAAAD0BAAAZHJzL2Rv&#10;d25yZXYueG1sUEsFBgAAAAAEAAQA8wAAAP0FAAAAAA==&#10;" filled="f" strokecolor="#243f60" strokeweight="1pt"/>
            </w:pict>
          </mc:Fallback>
        </mc:AlternateContent>
      </w:r>
      <w:r w:rsidRPr="00E10FB6">
        <w:rPr>
          <w:rFonts w:ascii="Times New Roman" w:hAnsi="Times New Roman"/>
          <w:sz w:val="24"/>
          <w:szCs w:val="24"/>
        </w:rPr>
        <w:t>виявлення невідповідності визначених платником податку в таблиці даних видів діяльності наявним у платника податку основним засобам:</w:t>
      </w:r>
    </w:p>
    <w:p w:rsidR="00125913" w:rsidRPr="00E10FB6" w:rsidRDefault="00125913" w:rsidP="00125913">
      <w:pPr>
        <w:pStyle w:val="a3"/>
        <w:shd w:val="clear" w:color="auto" w:fill="FFFFFF" w:themeFill="background1"/>
        <w:spacing w:before="60"/>
        <w:ind w:left="453" w:firstLine="0"/>
        <w:jc w:val="center"/>
        <w:rPr>
          <w:rFonts w:ascii="Times New Roman" w:hAnsi="Times New Roman"/>
          <w:i/>
          <w:sz w:val="24"/>
          <w:szCs w:val="24"/>
        </w:rPr>
      </w:pPr>
      <w:r w:rsidRPr="00E10FB6">
        <w:rPr>
          <w:rFonts w:ascii="Times New Roman" w:hAnsi="Times New Roman"/>
          <w:sz w:val="24"/>
          <w:szCs w:val="24"/>
        </w:rPr>
        <w:t xml:space="preserve">_______________________________________________________________________ </w:t>
      </w:r>
      <w:r w:rsidRPr="00E10FB6">
        <w:rPr>
          <w:rFonts w:ascii="Times New Roman" w:hAnsi="Times New Roman"/>
          <w:i/>
          <w:sz w:val="24"/>
          <w:szCs w:val="24"/>
        </w:rPr>
        <w:t>(розшифрувати)</w:t>
      </w:r>
    </w:p>
    <w:p w:rsidR="00125913" w:rsidRPr="00E10FB6" w:rsidRDefault="00125913" w:rsidP="00125913">
      <w:pPr>
        <w:pStyle w:val="a3"/>
        <w:shd w:val="clear" w:color="auto" w:fill="FFFFFF" w:themeFill="background1"/>
        <w:spacing w:before="60"/>
        <w:ind w:left="453" w:firstLine="0"/>
        <w:jc w:val="both"/>
        <w:rPr>
          <w:rFonts w:ascii="Times New Roman" w:hAnsi="Times New Roman"/>
          <w:sz w:val="24"/>
          <w:szCs w:val="24"/>
        </w:rPr>
      </w:pPr>
    </w:p>
    <w:p w:rsidR="00125913" w:rsidRPr="00E10FB6" w:rsidRDefault="00125913" w:rsidP="00125913">
      <w:pPr>
        <w:shd w:val="clear" w:color="auto" w:fill="FFFFFF" w:themeFill="background1"/>
        <w:spacing w:before="120" w:line="228" w:lineRule="auto"/>
        <w:ind w:firstLine="425"/>
        <w:jc w:val="both"/>
        <w:rPr>
          <w:sz w:val="24"/>
          <w:szCs w:val="24"/>
        </w:rPr>
      </w:pPr>
      <w:r w:rsidRPr="00E10FB6">
        <w:rPr>
          <w:noProof/>
          <w:sz w:val="24"/>
          <w:szCs w:val="24"/>
          <w:lang w:eastAsia="uk-UA"/>
        </w:rPr>
        <mc:AlternateContent>
          <mc:Choice Requires="wps">
            <w:drawing>
              <wp:anchor distT="0" distB="0" distL="114300" distR="114300" simplePos="0" relativeHeight="251692032" behindDoc="0" locked="0" layoutInCell="1" allowOverlap="1" wp14:anchorId="4E4690F3" wp14:editId="04339372">
                <wp:simplePos x="0" y="0"/>
                <wp:positionH relativeFrom="column">
                  <wp:posOffset>47625</wp:posOffset>
                </wp:positionH>
                <wp:positionV relativeFrom="paragraph">
                  <wp:posOffset>99060</wp:posOffset>
                </wp:positionV>
                <wp:extent cx="123825" cy="123825"/>
                <wp:effectExtent l="0" t="0" r="28575" b="28575"/>
                <wp:wrapNone/>
                <wp:docPr id="27"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077475" id="Прямокутник 27" o:spid="_x0000_s1026" style="position:absolute;margin-left:3.75pt;margin-top:7.8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XamgIAAAwFAAAOAAAAZHJzL2Uyb0RvYy54bWysVFuO0zAU/UdiD5b/O3lMpo9o0tGoD4Q0&#10;wEgDC3Adp7Fw7GC7TQeEhGABLIFtoBGwhnRHXDttaeEHIfLh+Nr3de4915dXm0qgNdOGK5nh6CzE&#10;iEmqci6XGX71ct4bYmQskTkRSrIM3zODr8aPH102dcpiVSqRM43AiTRpU2e4tLZOg8DQklXEnKma&#10;SbgslK6IBVEvg1yTBrxXIojDsB80Sue1VpQZA6fT7hKPvf+iYNS+KArDLBIZhtysX7VfF24Nxpck&#10;XWpSl5zu0iD/kEVFuISgB1dTYglaaf6Hq4pTrYwq7BlVVaCKglPmMQCaKPwNzV1JauaxQHFMfSiT&#10;+X9u6fP1rUY8z3A8wEiSCnrUftl+2H5uv7U/2oftp+3H9nv7tX1AoADVamqTgtFdfasdXlPfKPra&#10;IKkmJZFLdq21akpGcsgxcvrBiYETDJiiRfNM5RCLrKzyhdsUunIOoSRo4/tzf+gP21hE4TCKz4fx&#10;BUYUrnZ7F4Gke+NaG/uEqQq5TYY1tN87J+sbYzvVvYqLJdWcCwHnJBUSNc7pIAy9hVGC5+7Wg9TL&#10;xURotCbAojg5n/c9cSDwiVrFLXBZ8CrDw9B9HbtcNWYy92Es4aLbg7GQzjmAg+R2u44z70bhaDac&#10;DZNeEvdnvSScTnvX80nS68+jwcX0fDqZTKP3Ls8oSUue50y6VPf8jZK/48dukjrmHRh8AskcI5/7&#10;zzf1BHlwmobvCKDa/z06TwPX+Y5BC5XfAwu06gYSHhDYlEq/xaiBYcywebMimmEknkpg0ihKEje9&#10;XkguBjEI+vhmcXxDJAVXGaZWY9QJE9vN/KrWfFlCrMh3Wapr4F/BPTccN7u8dqyFkfMYds+Dm+lj&#10;2Wv9esTGPwEAAP//AwBQSwMEFAAGAAgAAAAhAE7pcyrcAAAABgEAAA8AAABkcnMvZG93bnJldi54&#10;bWxMj8FOwzAQRO9I/IO1SNyo06C0VRqnQkhIiBM0INGbGy9JhL2ObLdN/p7lBMfZGc28rXaTs+KM&#10;IQ6eFCwXGQik1puBOgXvzdPdBkRMmoy2nlDBjBF29fVVpUvjL/SG533qBJdQLLWCPqWxlDK2PTod&#10;F35EYu/LB6cTy9BJE/SFy52VeZatpNMD8UKvR3zssf3en5wC+5Llh+emGD7jYXq1H80swzwrdXsz&#10;PWxBJJzSXxh+8RkdamY6+hOZKKyCdcFBPhcrEGzna/7sqOC+WIKsK/kfv/4BAAD//wMAUEsBAi0A&#10;FAAGAAgAAAAhALaDOJL+AAAA4QEAABMAAAAAAAAAAAAAAAAAAAAAAFtDb250ZW50X1R5cGVzXS54&#10;bWxQSwECLQAUAAYACAAAACEAOP0h/9YAAACUAQAACwAAAAAAAAAAAAAAAAAvAQAAX3JlbHMvLnJl&#10;bHNQSwECLQAUAAYACAAAACEAMop12poCAAAMBQAADgAAAAAAAAAAAAAAAAAuAgAAZHJzL2Uyb0Rv&#10;Yy54bWxQSwECLQAUAAYACAAAACEATulzKtwAAAAGAQAADwAAAAAAAAAAAAAAAAD0BAAAZHJzL2Rv&#10;d25yZXYueG1sUEsFBgAAAAAEAAQA8wAAAP0FAAAAAA==&#10;" filled="f" strokecolor="#243f60" strokeweight="1pt"/>
            </w:pict>
          </mc:Fallback>
        </mc:AlternateContent>
      </w:r>
      <w:r w:rsidRPr="00E10FB6">
        <w:rPr>
          <w:sz w:val="24"/>
          <w:szCs w:val="24"/>
        </w:rPr>
        <w:t>інше _________________________________________________________</w:t>
      </w:r>
    </w:p>
    <w:p w:rsidR="00125913" w:rsidRPr="00E10FB6" w:rsidRDefault="00125913" w:rsidP="00125913">
      <w:pPr>
        <w:shd w:val="clear" w:color="auto" w:fill="FFFFFF" w:themeFill="background1"/>
        <w:spacing w:before="120" w:line="228" w:lineRule="auto"/>
        <w:ind w:firstLine="425"/>
        <w:jc w:val="center"/>
        <w:rPr>
          <w:i/>
          <w:sz w:val="24"/>
          <w:szCs w:val="24"/>
        </w:rPr>
      </w:pPr>
      <w:r w:rsidRPr="00E10FB6">
        <w:rPr>
          <w:i/>
          <w:sz w:val="24"/>
          <w:szCs w:val="24"/>
        </w:rPr>
        <w:t>(зазначити причини неврахування таблиці даних платника податку)</w:t>
      </w:r>
    </w:p>
    <w:p w:rsidR="00125913" w:rsidRPr="00E10FB6" w:rsidRDefault="00125913" w:rsidP="00125913">
      <w:pPr>
        <w:shd w:val="clear" w:color="auto" w:fill="FFFFFF" w:themeFill="background1"/>
        <w:spacing w:before="120" w:line="228" w:lineRule="auto"/>
        <w:ind w:firstLine="567"/>
        <w:jc w:val="both"/>
        <w:rPr>
          <w:sz w:val="24"/>
          <w:szCs w:val="24"/>
        </w:rPr>
      </w:pPr>
      <w:r w:rsidRPr="00E10FB6">
        <w:rPr>
          <w:sz w:val="24"/>
          <w:szCs w:val="24"/>
        </w:rPr>
        <w:t>Рішення про неврахування таблиці даних платника податку може бути оскаржено:</w:t>
      </w:r>
    </w:p>
    <w:p w:rsidR="00125913" w:rsidRPr="00E10FB6" w:rsidRDefault="00125913" w:rsidP="00125913">
      <w:pPr>
        <w:shd w:val="clear" w:color="auto" w:fill="FFFFFF" w:themeFill="background1"/>
        <w:spacing w:before="100" w:line="228" w:lineRule="auto"/>
        <w:ind w:firstLine="567"/>
        <w:jc w:val="both"/>
        <w:rPr>
          <w:sz w:val="24"/>
          <w:szCs w:val="24"/>
        </w:rPr>
      </w:pPr>
      <w:r w:rsidRPr="00E10FB6">
        <w:rPr>
          <w:sz w:val="24"/>
          <w:szCs w:val="24"/>
        </w:rPr>
        <w:t>в адміністративному або судовому порядку у разі прийняття рішення комісією регіонального рівня;</w:t>
      </w:r>
    </w:p>
    <w:p w:rsidR="00125913" w:rsidRPr="00E10FB6" w:rsidRDefault="00D745DD" w:rsidP="00125913">
      <w:pPr>
        <w:shd w:val="clear" w:color="auto" w:fill="FFFFFF" w:themeFill="background1"/>
        <w:spacing w:before="100" w:line="228" w:lineRule="auto"/>
        <w:ind w:firstLine="567"/>
        <w:jc w:val="both"/>
        <w:rPr>
          <w:sz w:val="24"/>
          <w:szCs w:val="24"/>
        </w:rPr>
      </w:pPr>
      <w:r w:rsidRPr="00E10FB6">
        <w:rPr>
          <w:sz w:val="24"/>
          <w:szCs w:val="24"/>
        </w:rPr>
        <w:t>у</w:t>
      </w:r>
      <w:r w:rsidR="00125913" w:rsidRPr="00E10FB6">
        <w:rPr>
          <w:sz w:val="24"/>
          <w:szCs w:val="24"/>
        </w:rPr>
        <w:t xml:space="preserve"> судовому порядку у разі прийняття рішення комісією центрального рівня.</w:t>
      </w:r>
    </w:p>
    <w:tbl>
      <w:tblPr>
        <w:tblW w:w="9854" w:type="dxa"/>
        <w:tblLayout w:type="fixed"/>
        <w:tblLook w:val="04A0" w:firstRow="1" w:lastRow="0" w:firstColumn="1" w:lastColumn="0" w:noHBand="0" w:noVBand="1"/>
      </w:tblPr>
      <w:tblGrid>
        <w:gridCol w:w="4928"/>
        <w:gridCol w:w="2268"/>
        <w:gridCol w:w="2658"/>
      </w:tblGrid>
      <w:tr w:rsidR="00E10FB6" w:rsidRPr="00E10FB6" w:rsidTr="002221E5">
        <w:trPr>
          <w:trHeight w:val="20"/>
        </w:trPr>
        <w:tc>
          <w:tcPr>
            <w:tcW w:w="4928" w:type="dxa"/>
            <w:shd w:val="clear" w:color="auto" w:fill="auto"/>
          </w:tcPr>
          <w:p w:rsidR="00125913" w:rsidRPr="00E10FB6" w:rsidRDefault="00125913" w:rsidP="00125913">
            <w:pPr>
              <w:pStyle w:val="a3"/>
              <w:shd w:val="clear" w:color="auto" w:fill="FFFFFF" w:themeFill="background1"/>
              <w:spacing w:line="228" w:lineRule="auto"/>
              <w:ind w:right="34" w:firstLine="0"/>
              <w:rPr>
                <w:rFonts w:ascii="Times New Roman" w:eastAsia="Calibri" w:hAnsi="Times New Roman"/>
                <w:sz w:val="24"/>
                <w:szCs w:val="24"/>
              </w:rPr>
            </w:pPr>
            <w:r w:rsidRPr="00E10FB6">
              <w:rPr>
                <w:rFonts w:ascii="Times New Roman" w:eastAsia="Calibri" w:hAnsi="Times New Roman"/>
                <w:sz w:val="24"/>
                <w:szCs w:val="24"/>
              </w:rPr>
              <w:t>Голова комісії</w:t>
            </w:r>
            <w:r w:rsidRPr="00E10FB6">
              <w:rPr>
                <w:rFonts w:ascii="Times New Roman" w:hAnsi="Times New Roman"/>
                <w:b/>
                <w:sz w:val="24"/>
                <w:szCs w:val="24"/>
              </w:rPr>
              <w:t xml:space="preserve"> </w:t>
            </w:r>
            <w:r w:rsidRPr="00E10FB6">
              <w:rPr>
                <w:rFonts w:ascii="Times New Roman" w:hAnsi="Times New Roman"/>
                <w:sz w:val="24"/>
                <w:szCs w:val="24"/>
              </w:rPr>
              <w:t>з питань зупинення реєстрації податкової накладної/ розрахунку коригування в Єдиному реєстрі податкових накладних</w:t>
            </w:r>
          </w:p>
        </w:tc>
        <w:tc>
          <w:tcPr>
            <w:tcW w:w="2268" w:type="dxa"/>
            <w:shd w:val="clear" w:color="auto" w:fill="auto"/>
            <w:vAlign w:val="bottom"/>
          </w:tcPr>
          <w:p w:rsidR="00125913" w:rsidRPr="00E10FB6" w:rsidRDefault="00125913" w:rsidP="00125913">
            <w:pPr>
              <w:pStyle w:val="a3"/>
              <w:shd w:val="clear" w:color="auto" w:fill="FFFFFF" w:themeFill="background1"/>
              <w:spacing w:line="228" w:lineRule="auto"/>
              <w:ind w:firstLine="0"/>
              <w:jc w:val="center"/>
              <w:rPr>
                <w:rFonts w:ascii="Times New Roman" w:eastAsia="Calibri" w:hAnsi="Times New Roman"/>
                <w:sz w:val="24"/>
                <w:szCs w:val="24"/>
              </w:rPr>
            </w:pPr>
            <w:r w:rsidRPr="00E10FB6">
              <w:rPr>
                <w:rFonts w:ascii="Times New Roman" w:eastAsia="Calibri" w:hAnsi="Times New Roman"/>
                <w:sz w:val="24"/>
                <w:szCs w:val="24"/>
              </w:rPr>
              <w:t>____________</w:t>
            </w:r>
            <w:r w:rsidRPr="00E10FB6">
              <w:rPr>
                <w:rFonts w:ascii="Times New Roman" w:eastAsia="Calibri" w:hAnsi="Times New Roman"/>
                <w:sz w:val="24"/>
                <w:szCs w:val="24"/>
                <w:lang w:val="en-US"/>
              </w:rPr>
              <w:br/>
            </w:r>
            <w:r w:rsidRPr="00E10FB6">
              <w:rPr>
                <w:rFonts w:ascii="Times New Roman" w:eastAsia="Calibri" w:hAnsi="Times New Roman"/>
                <w:sz w:val="20"/>
              </w:rPr>
              <w:t>(підпис)</w:t>
            </w:r>
          </w:p>
        </w:tc>
        <w:tc>
          <w:tcPr>
            <w:tcW w:w="2658" w:type="dxa"/>
            <w:shd w:val="clear" w:color="auto" w:fill="auto"/>
            <w:vAlign w:val="bottom"/>
          </w:tcPr>
          <w:p w:rsidR="00125913" w:rsidRPr="00E10FB6" w:rsidRDefault="00125913" w:rsidP="00125913">
            <w:pPr>
              <w:pStyle w:val="a3"/>
              <w:shd w:val="clear" w:color="auto" w:fill="FFFFFF" w:themeFill="background1"/>
              <w:spacing w:line="228" w:lineRule="auto"/>
              <w:ind w:firstLine="0"/>
              <w:jc w:val="center"/>
              <w:rPr>
                <w:rFonts w:ascii="Times New Roman" w:eastAsia="Calibri" w:hAnsi="Times New Roman"/>
                <w:sz w:val="24"/>
                <w:szCs w:val="24"/>
              </w:rPr>
            </w:pPr>
            <w:r w:rsidRPr="00E10FB6">
              <w:rPr>
                <w:rFonts w:ascii="Times New Roman" w:eastAsia="Calibri" w:hAnsi="Times New Roman"/>
                <w:sz w:val="24"/>
                <w:szCs w:val="24"/>
              </w:rPr>
              <w:t>_________________</w:t>
            </w:r>
            <w:r w:rsidRPr="00E10FB6">
              <w:rPr>
                <w:rFonts w:ascii="Times New Roman" w:eastAsia="Calibri" w:hAnsi="Times New Roman"/>
                <w:sz w:val="24"/>
                <w:szCs w:val="24"/>
                <w:lang w:val="en-US"/>
              </w:rPr>
              <w:br/>
            </w:r>
            <w:r w:rsidRPr="00E10FB6">
              <w:rPr>
                <w:rFonts w:ascii="Times New Roman" w:eastAsia="Calibri" w:hAnsi="Times New Roman"/>
                <w:sz w:val="20"/>
              </w:rPr>
              <w:t>(</w:t>
            </w:r>
            <w:r w:rsidRPr="00E10FB6">
              <w:rPr>
                <w:rFonts w:ascii="Times New Roman" w:hAnsi="Times New Roman"/>
                <w:sz w:val="20"/>
                <w:lang w:eastAsia="uk-UA"/>
              </w:rPr>
              <w:t>власне ім’я та прізвище</w:t>
            </w:r>
            <w:r w:rsidRPr="00E10FB6">
              <w:rPr>
                <w:rFonts w:ascii="Times New Roman" w:eastAsia="Calibri" w:hAnsi="Times New Roman"/>
                <w:sz w:val="20"/>
              </w:rPr>
              <w:t>)</w:t>
            </w:r>
          </w:p>
        </w:tc>
      </w:tr>
    </w:tbl>
    <w:p w:rsidR="00125913" w:rsidRPr="00E10FB6" w:rsidRDefault="00125913" w:rsidP="00125913">
      <w:pPr>
        <w:pStyle w:val="a3"/>
        <w:shd w:val="clear" w:color="auto" w:fill="FFFFFF" w:themeFill="background1"/>
        <w:spacing w:line="228" w:lineRule="auto"/>
        <w:ind w:firstLine="0"/>
        <w:rPr>
          <w:rFonts w:ascii="Times New Roman" w:hAnsi="Times New Roman"/>
          <w:sz w:val="24"/>
          <w:szCs w:val="24"/>
        </w:rPr>
      </w:pPr>
      <w:r w:rsidRPr="00E10FB6">
        <w:rPr>
          <w:rFonts w:ascii="Times New Roman" w:hAnsi="Times New Roman"/>
          <w:sz w:val="24"/>
          <w:szCs w:val="24"/>
        </w:rPr>
        <w:t>___________</w:t>
      </w:r>
    </w:p>
    <w:p w:rsidR="00125913" w:rsidRPr="00E10FB6" w:rsidRDefault="00125913" w:rsidP="00125913">
      <w:pPr>
        <w:pStyle w:val="a3"/>
        <w:shd w:val="clear" w:color="auto" w:fill="FFFFFF" w:themeFill="background1"/>
        <w:spacing w:line="228" w:lineRule="auto"/>
        <w:jc w:val="both"/>
        <w:rPr>
          <w:rFonts w:ascii="Times New Roman" w:hAnsi="Times New Roman"/>
          <w:b/>
          <w:i/>
          <w:sz w:val="20"/>
        </w:rPr>
      </w:pPr>
      <w:r w:rsidRPr="00E10FB6">
        <w:rPr>
          <w:rFonts w:ascii="Times New Roman" w:hAnsi="Times New Roman"/>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347"/>
        </w:tabs>
        <w:jc w:val="both"/>
        <w:rPr>
          <w:sz w:val="28"/>
          <w:szCs w:val="28"/>
        </w:rPr>
      </w:pPr>
    </w:p>
    <w:p w:rsidR="00125913" w:rsidRPr="00E10FB6" w:rsidRDefault="00125913" w:rsidP="00125913">
      <w:pPr>
        <w:pBdr>
          <w:top w:val="nil"/>
          <w:left w:val="nil"/>
          <w:bottom w:val="nil"/>
          <w:right w:val="nil"/>
          <w:between w:val="nil"/>
        </w:pBdr>
        <w:shd w:val="clear" w:color="auto" w:fill="FFFFFF" w:themeFill="background1"/>
        <w:tabs>
          <w:tab w:val="left" w:pos="851"/>
          <w:tab w:val="left" w:pos="1347"/>
        </w:tabs>
        <w:jc w:val="right"/>
        <w:rPr>
          <w:sz w:val="28"/>
          <w:szCs w:val="28"/>
        </w:rPr>
      </w:pPr>
      <w:r w:rsidRPr="00E10FB6">
        <w:rPr>
          <w:sz w:val="28"/>
          <w:szCs w:val="28"/>
        </w:rPr>
        <w:t>»</w:t>
      </w:r>
      <w:r w:rsidR="00D745DD" w:rsidRPr="00E10FB6">
        <w:rPr>
          <w:sz w:val="28"/>
          <w:szCs w:val="28"/>
        </w:rPr>
        <w:t>.</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347"/>
        </w:tabs>
        <w:jc w:val="both"/>
        <w:rPr>
          <w:sz w:val="28"/>
          <w:szCs w:val="28"/>
        </w:rPr>
      </w:pPr>
    </w:p>
    <w:p w:rsidR="00125913" w:rsidRPr="00E10FB6" w:rsidRDefault="00125913" w:rsidP="00125913">
      <w:pPr>
        <w:pBdr>
          <w:top w:val="nil"/>
          <w:left w:val="nil"/>
          <w:bottom w:val="nil"/>
          <w:right w:val="nil"/>
          <w:between w:val="nil"/>
        </w:pBdr>
        <w:shd w:val="clear" w:color="auto" w:fill="FFFFFF" w:themeFill="background1"/>
        <w:tabs>
          <w:tab w:val="left" w:pos="1353"/>
        </w:tabs>
        <w:jc w:val="center"/>
        <w:rPr>
          <w:sz w:val="15"/>
          <w:szCs w:val="15"/>
        </w:rPr>
      </w:pPr>
      <w:r w:rsidRPr="00E10FB6">
        <w:rPr>
          <w:sz w:val="28"/>
          <w:szCs w:val="28"/>
        </w:rPr>
        <w:t>______________________________________</w:t>
      </w:r>
    </w:p>
    <w:p w:rsidR="00125913" w:rsidRPr="00E10FB6" w:rsidRDefault="00125913" w:rsidP="00125913">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125913" w:rsidRPr="00E10FB6" w:rsidRDefault="00125913" w:rsidP="00125913">
      <w:pPr>
        <w:shd w:val="clear" w:color="auto" w:fill="FFFFFF" w:themeFill="background1"/>
      </w:pPr>
    </w:p>
    <w:sectPr w:rsidR="00125913" w:rsidRPr="00E10FB6" w:rsidSect="00D745DD">
      <w:headerReference w:type="default" r:id="rId7"/>
      <w:pgSz w:w="11906" w:h="16838"/>
      <w:pgMar w:top="454" w:right="567" w:bottom="158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46" w:rsidRDefault="00C75B46" w:rsidP="00D745DD">
      <w:r>
        <w:separator/>
      </w:r>
    </w:p>
  </w:endnote>
  <w:endnote w:type="continuationSeparator" w:id="0">
    <w:p w:rsidR="00C75B46" w:rsidRDefault="00C75B46" w:rsidP="00D7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46" w:rsidRDefault="00C75B46" w:rsidP="00D745DD">
      <w:r>
        <w:separator/>
      </w:r>
    </w:p>
  </w:footnote>
  <w:footnote w:type="continuationSeparator" w:id="0">
    <w:p w:rsidR="00C75B46" w:rsidRDefault="00C75B46" w:rsidP="00D7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6968"/>
      <w:docPartObj>
        <w:docPartGallery w:val="Page Numbers (Top of Page)"/>
        <w:docPartUnique/>
      </w:docPartObj>
    </w:sdtPr>
    <w:sdtEndPr/>
    <w:sdtContent>
      <w:p w:rsidR="00D745DD" w:rsidRDefault="00D745DD">
        <w:pPr>
          <w:pStyle w:val="a6"/>
          <w:jc w:val="center"/>
        </w:pPr>
        <w:r>
          <w:fldChar w:fldCharType="begin"/>
        </w:r>
        <w:r>
          <w:instrText>PAGE   \* MERGEFORMAT</w:instrText>
        </w:r>
        <w:r>
          <w:fldChar w:fldCharType="separate"/>
        </w:r>
        <w:r w:rsidR="00C757C2">
          <w:rPr>
            <w:noProof/>
          </w:rPr>
          <w:t>12</w:t>
        </w:r>
        <w:r>
          <w:fldChar w:fldCharType="end"/>
        </w:r>
      </w:p>
    </w:sdtContent>
  </w:sdt>
  <w:p w:rsidR="00D745DD" w:rsidRDefault="00D745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13"/>
    <w:rsid w:val="00125913"/>
    <w:rsid w:val="00205CC8"/>
    <w:rsid w:val="00342C19"/>
    <w:rsid w:val="003D2D6B"/>
    <w:rsid w:val="0052038A"/>
    <w:rsid w:val="00554C3D"/>
    <w:rsid w:val="008378C2"/>
    <w:rsid w:val="00846043"/>
    <w:rsid w:val="008A3274"/>
    <w:rsid w:val="008C44EB"/>
    <w:rsid w:val="009354CE"/>
    <w:rsid w:val="0096730D"/>
    <w:rsid w:val="00B63F69"/>
    <w:rsid w:val="00C757C2"/>
    <w:rsid w:val="00C75B46"/>
    <w:rsid w:val="00D112D6"/>
    <w:rsid w:val="00D745DD"/>
    <w:rsid w:val="00D95F9D"/>
    <w:rsid w:val="00DB78F2"/>
    <w:rsid w:val="00E10FB6"/>
    <w:rsid w:val="00F46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141E"/>
  <w15:chartTrackingRefBased/>
  <w15:docId w15:val="{CAF85DA4-2DFF-4A2C-87AC-8D54E16A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13"/>
    <w:pPr>
      <w:widowControl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125913"/>
  </w:style>
  <w:style w:type="paragraph" w:customStyle="1" w:styleId="a3">
    <w:name w:val="Нормальний текст"/>
    <w:basedOn w:val="a"/>
    <w:rsid w:val="00125913"/>
    <w:pPr>
      <w:widowControl/>
      <w:spacing w:before="120"/>
      <w:ind w:firstLine="567"/>
    </w:pPr>
    <w:rPr>
      <w:rFonts w:ascii="Antiqua" w:hAnsi="Antiqua"/>
      <w:sz w:val="26"/>
      <w:szCs w:val="20"/>
      <w:lang w:eastAsia="ru-RU"/>
    </w:rPr>
  </w:style>
  <w:style w:type="paragraph" w:customStyle="1" w:styleId="a4">
    <w:name w:val="Шапка документу"/>
    <w:basedOn w:val="a"/>
    <w:rsid w:val="00125913"/>
    <w:pPr>
      <w:keepNext/>
      <w:keepLines/>
      <w:widowControl/>
      <w:spacing w:after="240"/>
      <w:ind w:left="4536"/>
      <w:jc w:val="center"/>
    </w:pPr>
    <w:rPr>
      <w:rFonts w:ascii="Antiqua" w:hAnsi="Antiqua"/>
      <w:sz w:val="26"/>
      <w:szCs w:val="20"/>
      <w:lang w:eastAsia="ru-RU"/>
    </w:rPr>
  </w:style>
  <w:style w:type="paragraph" w:customStyle="1" w:styleId="a5">
    <w:name w:val="Назва документа"/>
    <w:basedOn w:val="a"/>
    <w:next w:val="a3"/>
    <w:rsid w:val="00125913"/>
    <w:pPr>
      <w:keepNext/>
      <w:keepLines/>
      <w:widowControl/>
      <w:spacing w:before="240" w:after="240"/>
      <w:jc w:val="center"/>
    </w:pPr>
    <w:rPr>
      <w:rFonts w:ascii="Antiqua" w:hAnsi="Antiqua"/>
      <w:b/>
      <w:sz w:val="26"/>
      <w:szCs w:val="20"/>
      <w:lang w:eastAsia="ru-RU"/>
    </w:rPr>
  </w:style>
  <w:style w:type="paragraph" w:styleId="a6">
    <w:name w:val="header"/>
    <w:basedOn w:val="a"/>
    <w:link w:val="a7"/>
    <w:uiPriority w:val="99"/>
    <w:unhideWhenUsed/>
    <w:rsid w:val="00D745DD"/>
    <w:pPr>
      <w:tabs>
        <w:tab w:val="center" w:pos="4819"/>
        <w:tab w:val="right" w:pos="9639"/>
      </w:tabs>
    </w:pPr>
  </w:style>
  <w:style w:type="character" w:customStyle="1" w:styleId="a7">
    <w:name w:val="Верхній колонтитул Знак"/>
    <w:basedOn w:val="a0"/>
    <w:link w:val="a6"/>
    <w:uiPriority w:val="99"/>
    <w:rsid w:val="00D745DD"/>
    <w:rPr>
      <w:rFonts w:ascii="Times New Roman" w:eastAsia="Times New Roman" w:hAnsi="Times New Roman" w:cs="Times New Roman"/>
    </w:rPr>
  </w:style>
  <w:style w:type="paragraph" w:styleId="a8">
    <w:name w:val="footer"/>
    <w:basedOn w:val="a"/>
    <w:link w:val="a9"/>
    <w:uiPriority w:val="99"/>
    <w:unhideWhenUsed/>
    <w:rsid w:val="00D745DD"/>
    <w:pPr>
      <w:tabs>
        <w:tab w:val="center" w:pos="4819"/>
        <w:tab w:val="right" w:pos="9639"/>
      </w:tabs>
    </w:pPr>
  </w:style>
  <w:style w:type="character" w:customStyle="1" w:styleId="a9">
    <w:name w:val="Нижній колонтитул Знак"/>
    <w:basedOn w:val="a0"/>
    <w:link w:val="a8"/>
    <w:uiPriority w:val="99"/>
    <w:rsid w:val="00D745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16106</Words>
  <Characters>9181</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Маргарита Сергіївна</dc:creator>
  <cp:keywords/>
  <dc:description/>
  <cp:lastModifiedBy>Жук Маргарита Сергіївна</cp:lastModifiedBy>
  <cp:revision>9</cp:revision>
  <dcterms:created xsi:type="dcterms:W3CDTF">2022-11-27T15:26:00Z</dcterms:created>
  <dcterms:modified xsi:type="dcterms:W3CDTF">2022-11-28T08:25:00Z</dcterms:modified>
</cp:coreProperties>
</file>